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82" w:rsidRPr="002A5B82" w:rsidRDefault="00225849" w:rsidP="002A5B82">
      <w:pPr>
        <w:keepNext/>
        <w:outlineLvl w:val="0"/>
        <w:rPr>
          <w:rFonts w:asciiTheme="minorHAnsi" w:hAnsiTheme="minorHAnsi" w:cstheme="minorHAnsi"/>
          <w:snapToGrid w:val="0"/>
          <w:color w:val="0B2265"/>
          <w:sz w:val="44"/>
          <w:lang w:val="de-DE" w:eastAsia="en-US"/>
        </w:rPr>
      </w:pPr>
      <w:bookmarkStart w:id="0" w:name="StartOfDoc"/>
      <w:bookmarkEnd w:id="0"/>
      <w:r w:rsidRPr="0076069B">
        <w:rPr>
          <w:rFonts w:asciiTheme="minorHAnsi" w:hAnsiTheme="minorHAnsi" w:cstheme="minorHAnsi"/>
          <w:snapToGrid w:val="0"/>
          <w:color w:val="0B2265"/>
          <w:sz w:val="44"/>
          <w:lang w:val="de-DE" w:eastAsia="en-US"/>
        </w:rPr>
        <w:t>Press</w:t>
      </w:r>
      <w:r w:rsidR="0076069B" w:rsidRPr="0076069B">
        <w:rPr>
          <w:rFonts w:asciiTheme="minorHAnsi" w:hAnsiTheme="minorHAnsi" w:cstheme="minorHAnsi"/>
          <w:snapToGrid w:val="0"/>
          <w:color w:val="0B2265"/>
          <w:sz w:val="44"/>
          <w:lang w:val="de-DE" w:eastAsia="en-US"/>
        </w:rPr>
        <w:t>ei</w:t>
      </w:r>
      <w:r w:rsidRPr="0076069B">
        <w:rPr>
          <w:rFonts w:asciiTheme="minorHAnsi" w:hAnsiTheme="minorHAnsi" w:cstheme="minorHAnsi"/>
          <w:snapToGrid w:val="0"/>
          <w:color w:val="0B2265"/>
          <w:sz w:val="44"/>
          <w:lang w:val="de-DE" w:eastAsia="en-US"/>
        </w:rPr>
        <w:t>nformation</w:t>
      </w:r>
    </w:p>
    <w:p w:rsidR="00225849" w:rsidRPr="0076069B" w:rsidRDefault="00225849" w:rsidP="00225849">
      <w:pPr>
        <w:rPr>
          <w:rFonts w:asciiTheme="minorHAnsi" w:hAnsiTheme="minorHAnsi" w:cstheme="minorHAnsi"/>
          <w:szCs w:val="24"/>
          <w:lang w:val="de-DE" w:eastAsia="en-US"/>
        </w:rPr>
      </w:pPr>
    </w:p>
    <w:p w:rsidR="00225849" w:rsidRPr="0076069B" w:rsidRDefault="00225849" w:rsidP="00225849">
      <w:pPr>
        <w:rPr>
          <w:rFonts w:asciiTheme="minorHAnsi" w:hAnsiTheme="minorHAnsi" w:cstheme="minorHAnsi"/>
          <w:szCs w:val="24"/>
          <w:lang w:val="de-DE" w:eastAsia="en-US"/>
        </w:rPr>
      </w:pPr>
    </w:p>
    <w:p w:rsidR="006C4DD1" w:rsidRPr="006C4DD1" w:rsidRDefault="006C4DD1" w:rsidP="006C4DD1">
      <w:pPr>
        <w:rPr>
          <w:b/>
          <w:sz w:val="28"/>
          <w:szCs w:val="28"/>
          <w:lang w:val="de-AT"/>
        </w:rPr>
      </w:pPr>
      <w:r w:rsidRPr="006C4DD1">
        <w:rPr>
          <w:b/>
          <w:sz w:val="28"/>
          <w:szCs w:val="28"/>
          <w:lang w:val="de-AT"/>
        </w:rPr>
        <w:t>Leuchtende Momente mit Philips auf den Power-Days 2015</w:t>
      </w:r>
    </w:p>
    <w:p w:rsidR="00225849" w:rsidRPr="006C4DD1" w:rsidRDefault="00225849" w:rsidP="00225849">
      <w:pPr>
        <w:rPr>
          <w:rFonts w:asciiTheme="minorHAnsi" w:hAnsiTheme="minorHAnsi" w:cstheme="minorHAnsi"/>
          <w:szCs w:val="24"/>
          <w:lang w:val="de-AT" w:eastAsia="en-US"/>
        </w:rPr>
      </w:pPr>
    </w:p>
    <w:p w:rsidR="006C4DD1" w:rsidRPr="006C4DD1" w:rsidRDefault="002C7BDE" w:rsidP="006C4DD1">
      <w:pPr>
        <w:ind w:right="-142"/>
        <w:rPr>
          <w:rFonts w:cs="Arial"/>
          <w:lang w:val="de-AT"/>
        </w:rPr>
      </w:pPr>
      <w:r>
        <w:rPr>
          <w:rFonts w:asciiTheme="minorHAnsi" w:hAnsiTheme="minorHAnsi" w:cstheme="minorHAnsi"/>
          <w:b/>
          <w:szCs w:val="24"/>
          <w:lang w:val="de-DE" w:eastAsia="en-US"/>
        </w:rPr>
        <w:t>Wien</w:t>
      </w:r>
      <w:r w:rsidR="00952BAF">
        <w:rPr>
          <w:rFonts w:asciiTheme="minorHAnsi" w:hAnsiTheme="minorHAnsi" w:cstheme="minorHAnsi"/>
          <w:b/>
          <w:szCs w:val="24"/>
          <w:lang w:val="de-DE" w:eastAsia="en-US"/>
        </w:rPr>
        <w:t xml:space="preserve">, </w:t>
      </w:r>
      <w:r w:rsidR="006C4DD1">
        <w:rPr>
          <w:rFonts w:asciiTheme="minorHAnsi" w:hAnsiTheme="minorHAnsi" w:cstheme="minorHAnsi"/>
          <w:b/>
          <w:szCs w:val="24"/>
          <w:lang w:val="de-DE" w:eastAsia="en-US"/>
        </w:rPr>
        <w:t>27</w:t>
      </w:r>
      <w:r w:rsidR="00952BAF">
        <w:rPr>
          <w:rFonts w:asciiTheme="minorHAnsi" w:hAnsiTheme="minorHAnsi" w:cstheme="minorHAnsi"/>
          <w:b/>
          <w:szCs w:val="24"/>
          <w:lang w:val="de-DE" w:eastAsia="en-US"/>
        </w:rPr>
        <w:t>. J</w:t>
      </w:r>
      <w:r w:rsidR="006C4DD1">
        <w:rPr>
          <w:rFonts w:asciiTheme="minorHAnsi" w:hAnsiTheme="minorHAnsi" w:cstheme="minorHAnsi"/>
          <w:b/>
          <w:szCs w:val="24"/>
          <w:lang w:val="de-DE" w:eastAsia="en-US"/>
        </w:rPr>
        <w:t>änner</w:t>
      </w:r>
      <w:r w:rsidR="00952BAF">
        <w:rPr>
          <w:rFonts w:asciiTheme="minorHAnsi" w:hAnsiTheme="minorHAnsi" w:cstheme="minorHAnsi"/>
          <w:b/>
          <w:szCs w:val="24"/>
          <w:lang w:val="de-DE" w:eastAsia="en-US"/>
        </w:rPr>
        <w:t xml:space="preserve"> 2015</w:t>
      </w:r>
      <w:r w:rsidR="00225849" w:rsidRPr="0076069B">
        <w:rPr>
          <w:rFonts w:asciiTheme="minorHAnsi" w:hAnsiTheme="minorHAnsi" w:cstheme="minorHAnsi"/>
          <w:b/>
          <w:szCs w:val="24"/>
          <w:lang w:val="de-DE" w:eastAsia="en-US"/>
        </w:rPr>
        <w:t xml:space="preserve"> –</w:t>
      </w:r>
      <w:r w:rsidR="00225849" w:rsidRPr="00441A97">
        <w:rPr>
          <w:rFonts w:asciiTheme="minorHAnsi" w:hAnsiTheme="minorHAnsi" w:cstheme="minorHAnsi"/>
          <w:szCs w:val="24"/>
          <w:lang w:val="de-DE" w:eastAsia="en-US"/>
        </w:rPr>
        <w:t xml:space="preserve"> </w:t>
      </w:r>
      <w:r w:rsidR="006C4DD1" w:rsidRPr="006C4DD1">
        <w:rPr>
          <w:rFonts w:cs="Arial"/>
          <w:lang w:val="de-AT"/>
        </w:rPr>
        <w:t xml:space="preserve">Philips präsentiert sich heuer auf den Power-Days in neuem Glanz: Die neue Serie der </w:t>
      </w:r>
      <w:proofErr w:type="spellStart"/>
      <w:r w:rsidR="006C4DD1" w:rsidRPr="006C4DD1">
        <w:rPr>
          <w:rFonts w:cs="Arial"/>
          <w:lang w:val="de-AT"/>
        </w:rPr>
        <w:t>CoreLine</w:t>
      </w:r>
      <w:proofErr w:type="spellEnd"/>
      <w:r w:rsidR="006C4DD1" w:rsidRPr="006C4DD1">
        <w:rPr>
          <w:rFonts w:cs="Arial"/>
          <w:lang w:val="de-AT"/>
        </w:rPr>
        <w:t xml:space="preserve"> LED-Produktfamilie bietet stilvolle, energiesparende und kostengünstige Beleuchtun</w:t>
      </w:r>
      <w:bookmarkStart w:id="1" w:name="_GoBack"/>
      <w:bookmarkEnd w:id="1"/>
      <w:r w:rsidR="006C4DD1" w:rsidRPr="006C4DD1">
        <w:rPr>
          <w:rFonts w:cs="Arial"/>
          <w:lang w:val="de-AT"/>
        </w:rPr>
        <w:t xml:space="preserve">gslösungen für jede Anwendung. Die </w:t>
      </w:r>
      <w:proofErr w:type="spellStart"/>
      <w:r w:rsidR="006C4DD1" w:rsidRPr="006C4DD1">
        <w:rPr>
          <w:rFonts w:cs="Arial"/>
          <w:lang w:val="de-AT"/>
        </w:rPr>
        <w:t>CoreLine</w:t>
      </w:r>
      <w:proofErr w:type="spellEnd"/>
      <w:r w:rsidR="006C4DD1" w:rsidRPr="006C4DD1">
        <w:rPr>
          <w:rFonts w:cs="Arial"/>
          <w:lang w:val="de-AT"/>
        </w:rPr>
        <w:t xml:space="preserve"> LED-Serie besteht aus sieben hochwertigen Produkten: Einlegeleuchte, </w:t>
      </w:r>
      <w:proofErr w:type="spellStart"/>
      <w:r w:rsidR="006C4DD1" w:rsidRPr="006C4DD1">
        <w:rPr>
          <w:rFonts w:cs="Arial"/>
          <w:lang w:val="de-AT"/>
        </w:rPr>
        <w:t>Downlight</w:t>
      </w:r>
      <w:proofErr w:type="spellEnd"/>
      <w:r w:rsidR="006C4DD1" w:rsidRPr="006C4DD1">
        <w:rPr>
          <w:rFonts w:cs="Arial"/>
          <w:lang w:val="de-AT"/>
        </w:rPr>
        <w:t xml:space="preserve">, Einbaustrahler, Feuchtraumleuchte, Lichtleiste, Lichtband und Hallenleuchte. Diese neue Produktfamilie eröffnet </w:t>
      </w:r>
      <w:r w:rsidR="006C4DD1" w:rsidRPr="006C4DD1">
        <w:rPr>
          <w:lang w:val="de-AT"/>
        </w:rPr>
        <w:t xml:space="preserve">Elektroplanern vielfältige Design- und Anwendungsmöglichkeiten, die auch Bauherren überzeugen werden. Ein weiteres Highlight auf der Messe ist die neue Philips MASTER LED-Lampe erstmalig </w:t>
      </w:r>
      <w:r w:rsidR="006C4DD1" w:rsidRPr="006A1DCD">
        <w:rPr>
          <w:lang w:val="de-DE"/>
        </w:rPr>
        <w:t>als 60</w:t>
      </w:r>
      <w:r w:rsidR="006C4DD1">
        <w:rPr>
          <w:lang w:val="de-DE"/>
        </w:rPr>
        <w:t>-</w:t>
      </w:r>
      <w:r w:rsidR="006C4DD1" w:rsidRPr="006A1DCD">
        <w:rPr>
          <w:lang w:val="de-DE"/>
        </w:rPr>
        <w:t>W</w:t>
      </w:r>
      <w:r w:rsidR="006C4DD1">
        <w:rPr>
          <w:lang w:val="de-DE"/>
        </w:rPr>
        <w:t>att-</w:t>
      </w:r>
      <w:r w:rsidR="006C4DD1" w:rsidRPr="006A1DCD">
        <w:rPr>
          <w:lang w:val="de-DE"/>
        </w:rPr>
        <w:t>Ersatz in klarer Ausführung</w:t>
      </w:r>
      <w:r w:rsidR="006C4DD1">
        <w:rPr>
          <w:lang w:val="de-DE"/>
        </w:rPr>
        <w:t>. M</w:t>
      </w:r>
      <w:proofErr w:type="spellStart"/>
      <w:r w:rsidR="006C4DD1" w:rsidRPr="006C4DD1">
        <w:rPr>
          <w:rFonts w:cs="Arial"/>
          <w:lang w:val="de-AT"/>
        </w:rPr>
        <w:t>it</w:t>
      </w:r>
      <w:proofErr w:type="spellEnd"/>
      <w:r w:rsidR="006C4DD1" w:rsidRPr="006C4DD1">
        <w:rPr>
          <w:rFonts w:cs="Arial"/>
          <w:lang w:val="de-AT"/>
        </w:rPr>
        <w:t xml:space="preserve"> nur neun Watt Leistung und einem Lichtstrom von 806 </w:t>
      </w:r>
      <w:proofErr w:type="spellStart"/>
      <w:r w:rsidR="006C4DD1" w:rsidRPr="006C4DD1">
        <w:rPr>
          <w:rFonts w:cs="Arial"/>
          <w:lang w:val="de-AT"/>
        </w:rPr>
        <w:t>Lumen</w:t>
      </w:r>
      <w:proofErr w:type="spellEnd"/>
      <w:r w:rsidR="006C4DD1" w:rsidRPr="006C4DD1">
        <w:rPr>
          <w:rFonts w:cs="Arial"/>
          <w:lang w:val="de-AT"/>
        </w:rPr>
        <w:t xml:space="preserve"> ist sie der nachhaltige Ersatz für 60-Watt-Glühlampen. Mit ihrer traditionellen Glühlampenform macht sie auch in offenen Leuchten, bei denen die Lampen sichtbar sind, eine gute Figur - die unserer Meinung nach schönste Lampe am Markt.</w:t>
      </w:r>
    </w:p>
    <w:p w:rsidR="006C4DD1" w:rsidRPr="006C4DD1" w:rsidRDefault="006C4DD1" w:rsidP="006C4DD1">
      <w:pPr>
        <w:autoSpaceDE w:val="0"/>
        <w:autoSpaceDN w:val="0"/>
        <w:adjustRightInd w:val="0"/>
        <w:rPr>
          <w:rFonts w:cs="Arial"/>
          <w:lang w:val="de-AT"/>
        </w:rPr>
      </w:pPr>
    </w:p>
    <w:p w:rsidR="006C4DD1" w:rsidRDefault="006C4DD1" w:rsidP="006C4DD1">
      <w:pPr>
        <w:autoSpaceDE w:val="0"/>
        <w:autoSpaceDN w:val="0"/>
        <w:adjustRightInd w:val="0"/>
        <w:rPr>
          <w:lang w:val="de-DE"/>
        </w:rPr>
      </w:pPr>
      <w:r>
        <w:rPr>
          <w:lang w:val="de-DE"/>
        </w:rPr>
        <w:t xml:space="preserve">In Vorträgen im Power-Days Forum gewährt Philips einen faszinierenden Einblick in die vielfältigen Einsatzmöglichkeiten von LED, denn </w:t>
      </w:r>
      <w:r w:rsidRPr="00804FD2">
        <w:rPr>
          <w:lang w:val="de-DE"/>
        </w:rPr>
        <w:t>für jede Standardanwendung gibt es eine passende LED Alternative.</w:t>
      </w:r>
      <w:r>
        <w:rPr>
          <w:lang w:val="de-DE"/>
        </w:rPr>
        <w:t xml:space="preserve"> Referenzbeispiele unterstreichen, </w:t>
      </w:r>
      <w:proofErr w:type="spellStart"/>
      <w:r>
        <w:rPr>
          <w:lang w:val="de-DE"/>
        </w:rPr>
        <w:t>dass</w:t>
      </w:r>
      <w:proofErr w:type="spellEnd"/>
      <w:r>
        <w:rPr>
          <w:lang w:val="de-DE"/>
        </w:rPr>
        <w:t xml:space="preserve"> sich mit </w:t>
      </w:r>
      <w:r w:rsidRPr="00804FD2">
        <w:rPr>
          <w:lang w:val="de-DE"/>
        </w:rPr>
        <w:t xml:space="preserve">energieeffizienten </w:t>
      </w:r>
      <w:r>
        <w:rPr>
          <w:lang w:val="de-DE"/>
        </w:rPr>
        <w:t xml:space="preserve">LED-Systemen </w:t>
      </w:r>
      <w:r w:rsidRPr="00804FD2">
        <w:rPr>
          <w:lang w:val="de-DE"/>
        </w:rPr>
        <w:t>hohe Einsparungen bei deutlich mehr Lichtqualität erzielen lassen.</w:t>
      </w:r>
    </w:p>
    <w:p w:rsidR="006C4DD1" w:rsidRPr="006C4DD1" w:rsidRDefault="006C4DD1" w:rsidP="006C4DD1">
      <w:pPr>
        <w:autoSpaceDE w:val="0"/>
        <w:autoSpaceDN w:val="0"/>
        <w:adjustRightInd w:val="0"/>
        <w:rPr>
          <w:rFonts w:cs="Arial"/>
          <w:lang w:val="de-AT"/>
        </w:rPr>
      </w:pPr>
    </w:p>
    <w:p w:rsidR="006C4DD1" w:rsidRPr="005D0C79" w:rsidRDefault="006C4DD1" w:rsidP="006C4DD1">
      <w:pPr>
        <w:autoSpaceDE w:val="0"/>
        <w:autoSpaceDN w:val="0"/>
        <w:adjustRightInd w:val="0"/>
        <w:rPr>
          <w:color w:val="000000"/>
          <w:lang w:val="de-DE"/>
        </w:rPr>
      </w:pPr>
      <w:r>
        <w:rPr>
          <w:color w:val="000000"/>
          <w:lang w:val="de-DE"/>
        </w:rPr>
        <w:t>„Der Einsatz von intelligentem Licht ist ein wesentlicher Bestandteil der Gebäudeplanung. Wenn der Elektrotechniker daher am neuesten Stand der LED Beleuchtungstechnik ist, erweist er sich als kompetenter Berater für seine Kunden. Mit unseren innovativen Produkten und Systemen hat er das richtige Werkzeug in der Hand. Deshalb freut es uns, Besuchern auf den Power-Days 2015 den aktuellen Stand der Licht- und Steuerungstechnik im LED-Bereich zu präsentieren. Wir erwarten einen konstruktiven Austausch mit Kunden und Partnern, sowie einen regen Besucherzustrom“, freut sich Martin Haselsteiner, Vertriebsleiter Philips Trade Österreich.</w:t>
      </w:r>
    </w:p>
    <w:p w:rsidR="006C4DD1" w:rsidRPr="006C4DD1" w:rsidRDefault="006C4DD1" w:rsidP="006C4DD1">
      <w:pPr>
        <w:autoSpaceDE w:val="0"/>
        <w:autoSpaceDN w:val="0"/>
        <w:adjustRightInd w:val="0"/>
        <w:rPr>
          <w:rFonts w:cs="Arial"/>
          <w:lang w:val="de-AT"/>
        </w:rPr>
      </w:pPr>
    </w:p>
    <w:p w:rsidR="006C4DD1" w:rsidRPr="006C4DD1" w:rsidRDefault="006C4DD1" w:rsidP="006C4DD1">
      <w:pPr>
        <w:autoSpaceDE w:val="0"/>
        <w:autoSpaceDN w:val="0"/>
        <w:adjustRightInd w:val="0"/>
        <w:rPr>
          <w:rFonts w:cs="Arial"/>
          <w:lang w:val="de-AT"/>
        </w:rPr>
      </w:pPr>
      <w:r w:rsidRPr="006C4DD1">
        <w:rPr>
          <w:rFonts w:cs="Arial"/>
          <w:lang w:val="de-AT"/>
        </w:rPr>
        <w:t>Als offizieller Licht-Partner des Rekordmeisters FC Bayern München bietet Philips Ihnen auf den Power-Days bei einem Gewinnspiel exklusive Preise</w:t>
      </w:r>
      <w:r w:rsidRPr="006C4DD1">
        <w:rPr>
          <w:lang w:val="de-AT"/>
        </w:rPr>
        <w:t xml:space="preserve">: </w:t>
      </w:r>
      <w:r w:rsidRPr="006C4DD1">
        <w:rPr>
          <w:rFonts w:cs="Arial"/>
          <w:lang w:val="de-AT"/>
        </w:rPr>
        <w:t xml:space="preserve">4 x 2 Tickets für ein Heimspiel des FC Bayern, 5 x 1 handsigniertes FC Bayern Trikot Nr. 27 von David </w:t>
      </w:r>
      <w:proofErr w:type="spellStart"/>
      <w:r w:rsidRPr="006C4DD1">
        <w:rPr>
          <w:rFonts w:cs="Arial"/>
          <w:lang w:val="de-AT"/>
        </w:rPr>
        <w:t>Alaba</w:t>
      </w:r>
      <w:proofErr w:type="spellEnd"/>
      <w:r w:rsidRPr="006C4DD1">
        <w:rPr>
          <w:rFonts w:cs="Arial"/>
          <w:lang w:val="de-AT"/>
        </w:rPr>
        <w:t>, 10 x 1 Fußball signiert vom gesamten FC Bayern Team. Besuchen Sie unseren Stand und mit etwas Glück gewinnen Sie Karten für ein Spiel in der von Philips neu beleuchteten Allianz Arena und erleben die volle Emotion und Dynamik des Rekordmeisters.</w:t>
      </w:r>
      <w:r>
        <w:rPr>
          <w:color w:val="666666"/>
          <w:lang w:val="de-DE"/>
        </w:rPr>
        <w:t xml:space="preserve"> </w:t>
      </w:r>
    </w:p>
    <w:p w:rsidR="006C4DD1" w:rsidRPr="005D0C79" w:rsidRDefault="006C4DD1" w:rsidP="006C4DD1">
      <w:pPr>
        <w:rPr>
          <w:color w:val="000000"/>
          <w:lang w:val="de-DE"/>
        </w:rPr>
      </w:pPr>
    </w:p>
    <w:p w:rsidR="006C4DD1" w:rsidRPr="005D0C79" w:rsidRDefault="006C4DD1" w:rsidP="006C4DD1">
      <w:pPr>
        <w:pStyle w:val="Textkrper"/>
        <w:rPr>
          <w:rFonts w:asciiTheme="minorHAnsi" w:eastAsiaTheme="minorHAnsi" w:hAnsiTheme="minorHAnsi" w:cstheme="minorBidi"/>
          <w:b/>
          <w:color w:val="000000"/>
          <w:sz w:val="22"/>
          <w:szCs w:val="22"/>
        </w:rPr>
      </w:pPr>
      <w:r w:rsidRPr="005D0C79">
        <w:rPr>
          <w:rFonts w:asciiTheme="minorHAnsi" w:eastAsiaTheme="minorHAnsi" w:hAnsiTheme="minorHAnsi" w:cstheme="minorBidi"/>
          <w:b/>
          <w:color w:val="000000"/>
          <w:sz w:val="22"/>
          <w:szCs w:val="22"/>
        </w:rPr>
        <w:t xml:space="preserve">Hier finden Sie Philips Licht: </w:t>
      </w:r>
    </w:p>
    <w:p w:rsidR="006C4DD1" w:rsidRPr="005D0C79" w:rsidRDefault="006C4DD1" w:rsidP="006C4DD1">
      <w:pPr>
        <w:autoSpaceDE w:val="0"/>
        <w:autoSpaceDN w:val="0"/>
        <w:rPr>
          <w:color w:val="000000"/>
          <w:lang w:val="de-DE"/>
        </w:rPr>
      </w:pPr>
      <w:r w:rsidRPr="005D0C79">
        <w:rPr>
          <w:color w:val="000000"/>
          <w:lang w:val="de-DE"/>
        </w:rPr>
        <w:t xml:space="preserve">11. bis 13. März  2015, Messezentrum Salzburg, Halle 10, Stand 0414 </w:t>
      </w:r>
    </w:p>
    <w:p w:rsidR="006C4DD1" w:rsidRDefault="006C4DD1" w:rsidP="006C4DD1">
      <w:pPr>
        <w:pStyle w:val="Textkrper"/>
        <w:rPr>
          <w:rFonts w:asciiTheme="minorHAnsi" w:eastAsiaTheme="minorHAnsi" w:hAnsiTheme="minorHAnsi" w:cstheme="minorBidi"/>
          <w:color w:val="000000"/>
          <w:sz w:val="22"/>
          <w:szCs w:val="22"/>
        </w:rPr>
      </w:pPr>
      <w:r w:rsidRPr="005D0C79">
        <w:rPr>
          <w:rFonts w:asciiTheme="minorHAnsi" w:eastAsiaTheme="minorHAnsi" w:hAnsiTheme="minorHAnsi" w:cstheme="minorBidi"/>
          <w:color w:val="000000"/>
          <w:sz w:val="22"/>
          <w:szCs w:val="22"/>
        </w:rPr>
        <w:t>Mehr Info zu den Power-Days unter</w:t>
      </w:r>
      <w:r>
        <w:rPr>
          <w:rFonts w:asciiTheme="minorHAnsi" w:eastAsiaTheme="minorHAnsi" w:hAnsiTheme="minorHAnsi" w:cstheme="minorBidi"/>
          <w:color w:val="000000"/>
          <w:sz w:val="22"/>
          <w:szCs w:val="22"/>
        </w:rPr>
        <w:t>:</w:t>
      </w:r>
      <w:r w:rsidRPr="005D0C79">
        <w:rPr>
          <w:rFonts w:asciiTheme="minorHAnsi" w:eastAsiaTheme="minorHAnsi" w:hAnsiTheme="minorHAnsi" w:cstheme="minorBidi"/>
          <w:color w:val="000000"/>
          <w:sz w:val="22"/>
          <w:szCs w:val="22"/>
        </w:rPr>
        <w:t xml:space="preserve"> </w:t>
      </w:r>
      <w:hyperlink r:id="rId11" w:history="1">
        <w:r w:rsidRPr="00BE4C53">
          <w:rPr>
            <w:rStyle w:val="Hyperlink"/>
            <w:rFonts w:asciiTheme="minorHAnsi" w:eastAsiaTheme="minorHAnsi" w:hAnsiTheme="minorHAnsi" w:cstheme="minorBidi"/>
            <w:sz w:val="22"/>
            <w:szCs w:val="22"/>
          </w:rPr>
          <w:t>www.power-days.at</w:t>
        </w:r>
      </w:hyperlink>
    </w:p>
    <w:p w:rsidR="006C4DD1" w:rsidRPr="005D0C79" w:rsidRDefault="006C4DD1" w:rsidP="006C4DD1">
      <w:pPr>
        <w:pStyle w:val="Textkrper"/>
        <w:ind w:left="360"/>
        <w:rPr>
          <w:rFonts w:asciiTheme="minorHAnsi" w:eastAsiaTheme="minorHAnsi" w:hAnsiTheme="minorHAnsi" w:cstheme="minorBidi"/>
          <w:color w:val="000000"/>
          <w:sz w:val="22"/>
          <w:szCs w:val="22"/>
        </w:rPr>
      </w:pPr>
    </w:p>
    <w:p w:rsidR="006C4DD1" w:rsidRPr="005D0C79" w:rsidRDefault="006C4DD1" w:rsidP="006C4DD1">
      <w:pPr>
        <w:pStyle w:val="Textkrper"/>
        <w:ind w:left="360"/>
        <w:rPr>
          <w:rFonts w:asciiTheme="minorHAnsi" w:eastAsiaTheme="minorHAnsi" w:hAnsiTheme="minorHAnsi" w:cstheme="minorBidi"/>
          <w:color w:val="000000"/>
          <w:sz w:val="22"/>
          <w:szCs w:val="22"/>
        </w:rPr>
      </w:pPr>
    </w:p>
    <w:p w:rsidR="006C4DD1" w:rsidRPr="005D0C79" w:rsidRDefault="006C4DD1" w:rsidP="006C4DD1">
      <w:pPr>
        <w:pStyle w:val="Textkrper"/>
        <w:rPr>
          <w:rFonts w:asciiTheme="minorHAnsi" w:eastAsiaTheme="minorHAnsi" w:hAnsiTheme="minorHAnsi" w:cstheme="minorBidi"/>
          <w:b/>
          <w:color w:val="000000"/>
          <w:sz w:val="22"/>
          <w:szCs w:val="22"/>
        </w:rPr>
      </w:pPr>
      <w:r w:rsidRPr="005D0C79">
        <w:rPr>
          <w:rFonts w:asciiTheme="minorHAnsi" w:eastAsiaTheme="minorHAnsi" w:hAnsiTheme="minorHAnsi" w:cstheme="minorBidi"/>
          <w:b/>
          <w:color w:val="000000"/>
          <w:sz w:val="22"/>
          <w:szCs w:val="22"/>
        </w:rPr>
        <w:t xml:space="preserve">Ihre Ansprechpartner vor Ort: </w:t>
      </w:r>
    </w:p>
    <w:p w:rsidR="006C4DD1" w:rsidRDefault="006C4DD1" w:rsidP="006C4DD1">
      <w:pPr>
        <w:pStyle w:val="Textkrpe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Martin Haselsteiner, Vertriebsleiter Philips Trade Österreich</w:t>
      </w:r>
    </w:p>
    <w:p w:rsidR="006C4DD1" w:rsidRPr="005D0C79" w:rsidRDefault="006C4DD1" w:rsidP="006C4DD1">
      <w:pPr>
        <w:pStyle w:val="Textkrper"/>
        <w:rPr>
          <w:rFonts w:asciiTheme="minorHAnsi" w:eastAsiaTheme="minorHAnsi" w:hAnsiTheme="minorHAnsi" w:cstheme="minorBidi"/>
          <w:color w:val="000000"/>
          <w:sz w:val="22"/>
          <w:szCs w:val="22"/>
        </w:rPr>
      </w:pPr>
      <w:r w:rsidRPr="005D0C79">
        <w:rPr>
          <w:rFonts w:asciiTheme="minorHAnsi" w:eastAsiaTheme="minorHAnsi" w:hAnsiTheme="minorHAnsi" w:cstheme="minorBidi"/>
          <w:color w:val="000000"/>
          <w:sz w:val="22"/>
          <w:szCs w:val="22"/>
        </w:rPr>
        <w:t>sowie das Außendienst-Team</w:t>
      </w:r>
    </w:p>
    <w:p w:rsidR="006C4DD1" w:rsidRDefault="006C4DD1" w:rsidP="00441A97">
      <w:pPr>
        <w:ind w:right="-142"/>
        <w:rPr>
          <w:rFonts w:asciiTheme="minorHAnsi" w:hAnsiTheme="minorHAnsi" w:cstheme="minorHAnsi"/>
          <w:szCs w:val="24"/>
          <w:lang w:val="de-DE" w:eastAsia="en-US"/>
        </w:rPr>
      </w:pPr>
    </w:p>
    <w:p w:rsidR="00F50C49" w:rsidRPr="0076069B" w:rsidRDefault="00F50C49" w:rsidP="00F50C49">
      <w:pPr>
        <w:rPr>
          <w:rFonts w:asciiTheme="minorHAnsi" w:hAnsiTheme="minorHAnsi" w:cstheme="minorHAnsi"/>
          <w:b/>
          <w:szCs w:val="24"/>
          <w:lang w:val="de-DE" w:eastAsia="en-US"/>
        </w:rPr>
      </w:pPr>
      <w:r w:rsidRPr="0076069B">
        <w:rPr>
          <w:rFonts w:asciiTheme="minorHAnsi" w:hAnsiTheme="minorHAnsi" w:cstheme="minorHAnsi"/>
          <w:b/>
          <w:szCs w:val="24"/>
          <w:lang w:val="de-DE" w:eastAsia="en-US"/>
        </w:rPr>
        <w:t>Weitere Informationen für Journalisten:</w:t>
      </w:r>
    </w:p>
    <w:p w:rsidR="00F50C49" w:rsidRDefault="00F50C49" w:rsidP="00F50C49">
      <w:pPr>
        <w:ind w:right="-142"/>
        <w:rPr>
          <w:rFonts w:asciiTheme="minorHAnsi" w:hAnsiTheme="minorHAnsi" w:cs="Arial"/>
          <w:szCs w:val="22"/>
          <w:lang w:val="de-DE"/>
        </w:rPr>
      </w:pPr>
      <w:r w:rsidRPr="004438F6">
        <w:rPr>
          <w:rFonts w:asciiTheme="minorHAnsi" w:hAnsiTheme="minorHAnsi" w:cs="Arial"/>
          <w:szCs w:val="22"/>
          <w:lang w:val="de-DE"/>
        </w:rPr>
        <w:t xml:space="preserve">Philips </w:t>
      </w:r>
      <w:r w:rsidR="006C4DD1">
        <w:rPr>
          <w:rFonts w:asciiTheme="minorHAnsi" w:hAnsiTheme="minorHAnsi" w:cs="Arial"/>
          <w:szCs w:val="22"/>
          <w:lang w:val="de-DE"/>
        </w:rPr>
        <w:t xml:space="preserve">Austria </w:t>
      </w:r>
      <w:r w:rsidRPr="004438F6">
        <w:rPr>
          <w:rFonts w:asciiTheme="minorHAnsi" w:hAnsiTheme="minorHAnsi" w:cs="Arial"/>
          <w:szCs w:val="22"/>
          <w:lang w:val="de-DE"/>
        </w:rPr>
        <w:t>GmbH, Unternehmenskommunikation</w:t>
      </w:r>
    </w:p>
    <w:p w:rsidR="006C4DD1" w:rsidRDefault="006C4DD1" w:rsidP="00F50C49">
      <w:pPr>
        <w:ind w:right="-142"/>
        <w:rPr>
          <w:rFonts w:asciiTheme="minorHAnsi" w:hAnsiTheme="minorHAnsi" w:cs="Arial"/>
          <w:szCs w:val="22"/>
          <w:lang w:val="de-DE"/>
        </w:rPr>
      </w:pPr>
      <w:r>
        <w:rPr>
          <w:rFonts w:asciiTheme="minorHAnsi" w:hAnsiTheme="minorHAnsi" w:cs="Arial"/>
          <w:szCs w:val="22"/>
          <w:lang w:val="de-DE"/>
        </w:rPr>
        <w:t>Martha Salaquarda, MA</w:t>
      </w:r>
    </w:p>
    <w:p w:rsidR="006850AD" w:rsidRDefault="002C7BDE" w:rsidP="00F50C49">
      <w:pPr>
        <w:ind w:right="-142"/>
        <w:rPr>
          <w:rFonts w:asciiTheme="minorHAnsi" w:hAnsiTheme="minorHAnsi" w:cs="Arial"/>
          <w:szCs w:val="22"/>
          <w:lang w:val="de-DE"/>
        </w:rPr>
      </w:pPr>
      <w:r>
        <w:rPr>
          <w:rFonts w:asciiTheme="minorHAnsi" w:hAnsiTheme="minorHAnsi" w:cs="Arial"/>
          <w:szCs w:val="22"/>
          <w:lang w:val="de-DE"/>
        </w:rPr>
        <w:t>Euro Plaza, Kranichberggasse 4, 1120 Wien</w:t>
      </w:r>
    </w:p>
    <w:p w:rsidR="006C4DD1" w:rsidRPr="006C4DD1" w:rsidRDefault="006850AD" w:rsidP="006C4DD1">
      <w:pPr>
        <w:rPr>
          <w:lang w:val="de-AT"/>
        </w:rPr>
      </w:pPr>
      <w:r>
        <w:rPr>
          <w:rFonts w:asciiTheme="minorHAnsi" w:hAnsiTheme="minorHAnsi" w:cs="Arial"/>
          <w:szCs w:val="22"/>
          <w:lang w:val="de-DE"/>
        </w:rPr>
        <w:t xml:space="preserve">E-Mail: </w:t>
      </w:r>
      <w:hyperlink r:id="rId12" w:history="1">
        <w:r w:rsidR="006C4DD1" w:rsidRPr="006C4DD1">
          <w:rPr>
            <w:rStyle w:val="Hyperlink"/>
            <w:rFonts w:ascii="Arial" w:hAnsi="Arial" w:cs="Arial"/>
            <w:sz w:val="20"/>
            <w:lang w:val="de-AT"/>
          </w:rPr>
          <w:t>martha.salaquarda@philips.com</w:t>
        </w:r>
      </w:hyperlink>
    </w:p>
    <w:p w:rsidR="006C4DD1" w:rsidRPr="006C4DD1" w:rsidRDefault="006C4DD1" w:rsidP="006C4DD1">
      <w:pPr>
        <w:rPr>
          <w:lang w:val="de-AT"/>
        </w:rPr>
      </w:pPr>
      <w:r>
        <w:rPr>
          <w:lang w:val="de-AT"/>
        </w:rPr>
        <w:t>Mobil: 0664/3806503</w:t>
      </w:r>
    </w:p>
    <w:p w:rsidR="006C4DD1" w:rsidRDefault="006C4DD1" w:rsidP="00F50C49">
      <w:pPr>
        <w:ind w:right="-142"/>
        <w:rPr>
          <w:rFonts w:asciiTheme="minorHAnsi" w:hAnsiTheme="minorHAnsi" w:cs="Arial"/>
          <w:szCs w:val="22"/>
          <w:lang w:val="de-DE"/>
        </w:rPr>
      </w:pPr>
    </w:p>
    <w:p w:rsidR="006850AD" w:rsidRDefault="006850AD" w:rsidP="00225849">
      <w:pPr>
        <w:rPr>
          <w:rFonts w:asciiTheme="minorHAnsi" w:hAnsiTheme="minorHAnsi" w:cstheme="minorHAnsi"/>
          <w:b/>
          <w:szCs w:val="24"/>
          <w:lang w:val="de-DE" w:eastAsia="en-US"/>
        </w:rPr>
      </w:pPr>
    </w:p>
    <w:p w:rsidR="00225849" w:rsidRPr="00B75679" w:rsidRDefault="0076069B" w:rsidP="00225849">
      <w:pPr>
        <w:rPr>
          <w:rFonts w:asciiTheme="minorHAnsi" w:hAnsiTheme="minorHAnsi" w:cstheme="minorHAnsi"/>
          <w:b/>
          <w:szCs w:val="24"/>
          <w:lang w:val="de-DE" w:eastAsia="en-US"/>
        </w:rPr>
      </w:pPr>
      <w:r w:rsidRPr="00B75679">
        <w:rPr>
          <w:rFonts w:asciiTheme="minorHAnsi" w:hAnsiTheme="minorHAnsi" w:cstheme="minorHAnsi"/>
          <w:b/>
          <w:szCs w:val="24"/>
          <w:lang w:val="de-DE" w:eastAsia="en-US"/>
        </w:rPr>
        <w:t>Über</w:t>
      </w:r>
      <w:r w:rsidR="00225849" w:rsidRPr="00B75679">
        <w:rPr>
          <w:rFonts w:asciiTheme="minorHAnsi" w:hAnsiTheme="minorHAnsi" w:cstheme="minorHAnsi"/>
          <w:b/>
          <w:szCs w:val="24"/>
          <w:lang w:val="de-DE" w:eastAsia="en-US"/>
        </w:rPr>
        <w:t xml:space="preserve"> Royal Philips</w:t>
      </w:r>
    </w:p>
    <w:p w:rsidR="00225849" w:rsidRPr="004839F9" w:rsidRDefault="0076069B" w:rsidP="00225849">
      <w:pPr>
        <w:rPr>
          <w:rFonts w:asciiTheme="minorHAnsi" w:hAnsiTheme="minorHAnsi" w:cstheme="minorHAnsi"/>
          <w:szCs w:val="22"/>
          <w:lang w:val="de-DE" w:eastAsia="en-US"/>
        </w:rPr>
      </w:pPr>
      <w:r w:rsidRPr="004839F9">
        <w:rPr>
          <w:rFonts w:asciiTheme="minorHAnsi" w:hAnsiTheme="minorHAnsi" w:cstheme="minorHAnsi"/>
          <w:szCs w:val="22"/>
          <w:lang w:val="de-DE" w:eastAsia="en-US"/>
        </w:rPr>
        <w:t xml:space="preserve">Royal Philips (NYSE: PHG, AEX: PHIA), mit Hauptsitz in den Niederlanden, ist ein Unternehmen, das auf Gesundheit und Wohlbefinden ausgerichtet ist. </w:t>
      </w:r>
      <w:r w:rsidRPr="00B75679">
        <w:rPr>
          <w:rFonts w:asciiTheme="minorHAnsi" w:hAnsiTheme="minorHAnsi" w:cstheme="minorHAnsi"/>
          <w:szCs w:val="22"/>
          <w:lang w:val="de-DE" w:eastAsia="en-US"/>
        </w:rPr>
        <w:t xml:space="preserve">Im Fokus steht die Verbesserung der </w:t>
      </w:r>
      <w:r w:rsidRPr="00B75679">
        <w:rPr>
          <w:rFonts w:asciiTheme="minorHAnsi" w:hAnsiTheme="minorHAnsi" w:cstheme="minorHAnsi"/>
          <w:szCs w:val="22"/>
          <w:lang w:val="de-DE" w:eastAsia="en-US"/>
        </w:rPr>
        <w:lastRenderedPageBreak/>
        <w:t>Lebensqualität der Menschen mit innovativen Lösungen aus den Bereichen Health</w:t>
      </w:r>
      <w:r w:rsidR="00C47683">
        <w:rPr>
          <w:rFonts w:asciiTheme="minorHAnsi" w:hAnsiTheme="minorHAnsi" w:cstheme="minorHAnsi"/>
          <w:szCs w:val="22"/>
          <w:lang w:val="de-DE" w:eastAsia="en-US"/>
        </w:rPr>
        <w:t xml:space="preserve">Tech und </w:t>
      </w:r>
      <w:r w:rsidRPr="00B75679">
        <w:rPr>
          <w:rFonts w:asciiTheme="minorHAnsi" w:hAnsiTheme="minorHAnsi" w:cstheme="minorHAnsi"/>
          <w:szCs w:val="22"/>
          <w:lang w:val="de-DE" w:eastAsia="en-US"/>
        </w:rPr>
        <w:t>Lighting</w:t>
      </w:r>
      <w:r w:rsidR="00C47683">
        <w:rPr>
          <w:rFonts w:asciiTheme="minorHAnsi" w:hAnsiTheme="minorHAnsi" w:cstheme="minorHAnsi"/>
          <w:szCs w:val="22"/>
          <w:lang w:val="de-DE" w:eastAsia="en-US"/>
        </w:rPr>
        <w:t xml:space="preserve"> Solutions</w:t>
      </w:r>
      <w:r w:rsidRPr="00B75679">
        <w:rPr>
          <w:rFonts w:asciiTheme="minorHAnsi" w:hAnsiTheme="minorHAnsi" w:cstheme="minorHAnsi"/>
          <w:szCs w:val="22"/>
          <w:lang w:val="de-DE" w:eastAsia="en-US"/>
        </w:rPr>
        <w:t>. Philips beschäftigt etwa 11</w:t>
      </w:r>
      <w:r w:rsidR="00F50C49">
        <w:rPr>
          <w:rFonts w:asciiTheme="minorHAnsi" w:hAnsiTheme="minorHAnsi" w:cstheme="minorHAnsi"/>
          <w:szCs w:val="22"/>
          <w:lang w:val="de-DE" w:eastAsia="en-US"/>
        </w:rPr>
        <w:t>5</w:t>
      </w:r>
      <w:r w:rsidRPr="00B75679">
        <w:rPr>
          <w:rFonts w:asciiTheme="minorHAnsi" w:hAnsiTheme="minorHAnsi" w:cstheme="minorHAnsi"/>
          <w:szCs w:val="22"/>
          <w:lang w:val="de-DE" w:eastAsia="en-US"/>
        </w:rPr>
        <w:t xml:space="preserve">.000 Mitarbeiter in mehr als 100 Ländern und erzielte in 2013 einen Umsatz von 23,3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w:t>
      </w:r>
      <w:r w:rsidRPr="004839F9">
        <w:rPr>
          <w:rFonts w:asciiTheme="minorHAnsi" w:hAnsiTheme="minorHAnsi" w:cstheme="minorHAnsi"/>
          <w:szCs w:val="22"/>
          <w:lang w:val="de-DE" w:eastAsia="en-US"/>
        </w:rPr>
        <w:t xml:space="preserve">Mehr über Philips im Internet: </w:t>
      </w:r>
      <w:hyperlink r:id="rId13" w:history="1">
        <w:r w:rsidR="002C7BDE" w:rsidRPr="002C7BDE">
          <w:rPr>
            <w:rStyle w:val="Hyperlink"/>
            <w:rFonts w:asciiTheme="minorHAnsi" w:hAnsiTheme="minorHAnsi" w:cs="Arial"/>
            <w:szCs w:val="22"/>
            <w:lang w:val="de-DE"/>
          </w:rPr>
          <w:t>www.philips.at</w:t>
        </w:r>
      </w:hyperlink>
      <w:r w:rsidR="00225849" w:rsidRPr="004839F9">
        <w:rPr>
          <w:rFonts w:asciiTheme="minorHAnsi" w:hAnsiTheme="minorHAnsi" w:cstheme="minorHAnsi"/>
          <w:szCs w:val="22"/>
          <w:lang w:val="de-DE" w:eastAsia="en-US"/>
        </w:rPr>
        <w:t>.</w:t>
      </w:r>
    </w:p>
    <w:sectPr w:rsidR="00225849" w:rsidRPr="004839F9" w:rsidSect="001C2732">
      <w:headerReference w:type="even" r:id="rId14"/>
      <w:headerReference w:type="default" r:id="rId15"/>
      <w:footerReference w:type="even"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26" w:rsidRDefault="00A47D26">
      <w:r>
        <w:separator/>
      </w:r>
    </w:p>
  </w:endnote>
  <w:endnote w:type="continuationSeparator" w:id="0">
    <w:p w:rsidR="00A47D26" w:rsidRDefault="00A4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6D" w:rsidRDefault="00A053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Pr="009E2945" w:rsidRDefault="00862B4B"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862B4B" w:rsidRPr="00A613E1" w:rsidTr="00F77841">
      <w:trPr>
        <w:cantSplit/>
        <w:trHeigh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862B4B" w:rsidRPr="00A613E1" w:rsidTr="00F77841">
      <w:trPr>
        <w:cantSplit/>
        <w:trHeight w:hRule="exact" w:val="907"/>
      </w:trPr>
      <w:tc>
        <w:tcPr>
          <w:tcW w:w="8414" w:type="dxa"/>
          <w:vAlign w:val="bottom"/>
        </w:tcPr>
        <w:p w:rsidR="00862B4B" w:rsidRPr="009E2945" w:rsidRDefault="00862B4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AT" w:eastAsia="de-AT"/>
            </w:rPr>
            <w:drawing>
              <wp:inline distT="0" distB="0" distL="0" distR="0">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10"/>
        </w:p>
      </w:tc>
    </w:tr>
    <w:tr w:rsidR="00862B4B" w:rsidRPr="00A613E1" w:rsidTr="00F77841">
      <w:trPr>
        <w:cantSplit/>
        <w:trHeight w:hRule="exact" w:val="454"/>
      </w:trPr>
      <w:tc>
        <w:tcPr>
          <w:tcW w:w="8414" w:type="dxa"/>
        </w:tcPr>
        <w:p w:rsidR="00862B4B" w:rsidRPr="009E2945" w:rsidRDefault="00862B4B" w:rsidP="00976DEC">
          <w:pPr>
            <w:framePr w:w="9979" w:h="567" w:wrap="notBeside" w:vAnchor="page" w:hAnchor="page" w:x="1736" w:yAlign="bottom"/>
            <w:spacing w:line="180" w:lineRule="exact"/>
            <w:rPr>
              <w:rFonts w:cs="Calibri"/>
              <w:noProof/>
              <w:sz w:val="16"/>
              <w:szCs w:val="16"/>
              <w:lang w:val="en-GB"/>
            </w:rPr>
          </w:pPr>
        </w:p>
      </w:tc>
    </w:tr>
    <w:tr w:rsidR="00862B4B" w:rsidRPr="007F663B" w:rsidTr="00F77841">
      <w:trPr>
        <w:cantSplit/>
        <w:trHeight w:val="493"/>
      </w:trPr>
      <w:tc>
        <w:tcPr>
          <w:tcW w:w="8414" w:type="dxa"/>
        </w:tcPr>
        <w:p w:rsidR="00862B4B" w:rsidRPr="009B03CB" w:rsidRDefault="00862B4B" w:rsidP="00976DEC">
          <w:pPr>
            <w:framePr w:w="9979" w:h="567" w:wrap="notBeside" w:vAnchor="page" w:hAnchor="page" w:x="1736" w:yAlign="bottom"/>
            <w:spacing w:line="180" w:lineRule="exact"/>
            <w:rPr>
              <w:rFonts w:cs="Calibri"/>
              <w:noProof/>
              <w:sz w:val="16"/>
              <w:szCs w:val="16"/>
              <w:lang w:val="en-GB"/>
            </w:rPr>
          </w:pPr>
        </w:p>
      </w:tc>
    </w:tr>
    <w:bookmarkEnd w:id="9"/>
  </w:tbl>
  <w:p w:rsidR="00862B4B" w:rsidRPr="009E2945" w:rsidRDefault="00862B4B" w:rsidP="00976DEC">
    <w:pPr>
      <w:framePr w:w="9979" w:h="567" w:wrap="notBeside" w:vAnchor="page" w:hAnchor="page" w:x="1736" w:yAlign="bottom"/>
      <w:shd w:val="clear" w:color="FFFFFF" w:fill="auto"/>
      <w:rPr>
        <w:noProof/>
        <w:sz w:val="2"/>
        <w:szCs w:val="2"/>
        <w:lang w:val="en-GB"/>
      </w:rPr>
    </w:pPr>
  </w:p>
  <w:p w:rsidR="00862B4B" w:rsidRDefault="00862B4B">
    <w:pPr>
      <w:framePr w:w="1418" w:h="1134" w:hSpace="284" w:wrap="around" w:vAnchor="page" w:hAnchor="page" w:xAlign="right" w:y="12475"/>
      <w:shd w:val="clear" w:color="FFFFFF" w:fill="auto"/>
      <w:rPr>
        <w:lang w:val="en-GB"/>
      </w:rPr>
    </w:pPr>
  </w:p>
  <w:p w:rsidR="00862B4B" w:rsidRDefault="00862B4B">
    <w:pPr>
      <w:tabs>
        <w:tab w:val="left" w:pos="7035"/>
      </w:tabs>
      <w:spacing w:line="1400" w:lineRule="exact"/>
      <w:rPr>
        <w:sz w:val="2"/>
        <w:lang w:val="en-GB"/>
      </w:rPr>
    </w:pPr>
  </w:p>
  <w:p w:rsidR="00862B4B" w:rsidRDefault="00862B4B">
    <w:pPr>
      <w:spacing w:line="240" w:lineRule="exact"/>
      <w:rPr>
        <w:sz w:val="2"/>
        <w:lang w:val="en-GB"/>
      </w:rPr>
    </w:pPr>
  </w:p>
  <w:p w:rsidR="00862B4B" w:rsidRDefault="00862B4B">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26" w:rsidRDefault="00A47D26">
      <w:r>
        <w:separator/>
      </w:r>
    </w:p>
  </w:footnote>
  <w:footnote w:type="continuationSeparator" w:id="0">
    <w:p w:rsidR="00A47D26" w:rsidRDefault="00A4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6D" w:rsidRDefault="00A053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332" w:lineRule="exact"/>
      <w:rPr>
        <w:noProof/>
      </w:rPr>
    </w:pPr>
  </w:p>
  <w:p w:rsidR="00862B4B" w:rsidRDefault="00862B4B">
    <w:pPr>
      <w:framePr w:w="737" w:h="1746" w:hRule="exact" w:hSpace="181" w:wrap="around" w:vAnchor="page" w:hAnchor="page" w:x="800" w:yAlign="bottom"/>
      <w:shd w:val="solid" w:color="FFFFFF" w:fill="auto"/>
      <w:rPr>
        <w:sz w:val="2"/>
      </w:rPr>
    </w:pPr>
  </w:p>
  <w:p w:rsidR="00862B4B" w:rsidRDefault="00862B4B" w:rsidP="009E2945">
    <w:pPr>
      <w:framePr w:w="2954" w:h="856" w:wrap="around" w:vAnchor="page" w:hAnchor="page" w:x="1736" w:y="1243"/>
      <w:spacing w:line="720" w:lineRule="auto"/>
    </w:pPr>
    <w:bookmarkStart w:id="2" w:name="LgoWordmarkPage2"/>
    <w:r>
      <w:rPr>
        <w:rFonts w:cs="Calibri"/>
        <w:noProof/>
        <w:lang w:val="de-AT" w:eastAsia="de-AT"/>
      </w:rPr>
      <w:drawing>
        <wp:inline distT="0" distB="0" distL="0" distR="0" wp14:anchorId="5CF02838" wp14:editId="0443C117">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2"/>
    <w:r>
      <w:t xml:space="preserve"> </w:t>
    </w:r>
  </w:p>
  <w:p w:rsidR="00862B4B" w:rsidRDefault="00862B4B">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862B4B" w:rsidRDefault="00862B4B" w:rsidP="00221DD3">
    <w:pPr>
      <w:framePr w:w="340" w:h="363" w:hRule="exact" w:hSpace="1191" w:wrap="around" w:vAnchor="page" w:hAnchor="page" w:xAlign="right" w:y="5388"/>
      <w:shd w:val="clear" w:color="FFFFFF" w:fill="auto"/>
      <w:rPr>
        <w:lang w:val="en-GB"/>
      </w:rPr>
    </w:pPr>
  </w:p>
  <w:p w:rsidR="00862B4B" w:rsidRDefault="00862B4B">
    <w:pPr>
      <w:framePr w:w="340" w:h="1686" w:hRule="exact" w:wrap="around" w:vAnchor="page" w:hAnchor="page" w:x="404" w:y="6840"/>
      <w:shd w:val="clear" w:color="FFFFFF" w:fill="auto"/>
      <w:spacing w:before="880"/>
      <w:rPr>
        <w:lang w:val="en-GB"/>
      </w:rPr>
    </w:pPr>
  </w:p>
  <w:p w:rsidR="00862B4B" w:rsidRDefault="00862B4B">
    <w:pPr>
      <w:spacing w:line="332" w:lineRule="exact"/>
      <w:rPr>
        <w:lang w:val="en-GB"/>
      </w:rPr>
    </w:pPr>
    <w:r>
      <w:rPr>
        <w:lang w:val="en-GB"/>
      </w:rPr>
      <w:fldChar w:fldCharType="end"/>
    </w:r>
  </w:p>
  <w:p w:rsidR="00862B4B" w:rsidRDefault="00862B4B">
    <w:pPr>
      <w:spacing w:line="332" w:lineRule="exact"/>
      <w:rPr>
        <w:lang w:val="en-GB"/>
      </w:rPr>
    </w:pPr>
  </w:p>
  <w:p w:rsidR="00862B4B" w:rsidRDefault="00862B4B">
    <w:pPr>
      <w:spacing w:line="332" w:lineRule="exact"/>
      <w:rPr>
        <w:lang w:val="en-GB"/>
      </w:rPr>
    </w:pPr>
  </w:p>
  <w:p w:rsidR="00862B4B" w:rsidRDefault="00862B4B">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862B4B">
      <w:trPr>
        <w:cantSplit/>
      </w:trPr>
      <w:tc>
        <w:tcPr>
          <w:tcW w:w="4756" w:type="dxa"/>
        </w:tcPr>
        <w:p w:rsidR="00862B4B" w:rsidRDefault="00862B4B">
          <w:pPr>
            <w:rPr>
              <w:lang w:val="en-GB"/>
            </w:rPr>
          </w:pPr>
        </w:p>
      </w:tc>
      <w:tc>
        <w:tcPr>
          <w:tcW w:w="1585" w:type="dxa"/>
        </w:tcPr>
        <w:p w:rsidR="00862B4B" w:rsidRDefault="00862B4B">
          <w:pPr>
            <w:rPr>
              <w:lang w:val="en-GB"/>
            </w:rPr>
          </w:pPr>
        </w:p>
      </w:tc>
      <w:tc>
        <w:tcPr>
          <w:tcW w:w="3108" w:type="dxa"/>
          <w:tcMar>
            <w:right w:w="0" w:type="dxa"/>
          </w:tcMar>
        </w:tcPr>
        <w:p w:rsidR="00862B4B" w:rsidRPr="004839F9" w:rsidRDefault="00AF13F5">
          <w:pPr>
            <w:rPr>
              <w:sz w:val="16"/>
              <w:szCs w:val="16"/>
            </w:rPr>
          </w:pPr>
          <w:bookmarkStart w:id="3" w:name="Page"/>
          <w:proofErr w:type="spellStart"/>
          <w:r>
            <w:rPr>
              <w:rFonts w:asciiTheme="minorHAnsi" w:hAnsiTheme="minorHAnsi" w:cstheme="minorHAnsi"/>
              <w:sz w:val="16"/>
              <w:szCs w:val="16"/>
              <w:lang w:eastAsia="en-US"/>
            </w:rPr>
            <w:t>Januar</w:t>
          </w:r>
          <w:proofErr w:type="spellEnd"/>
          <w:r w:rsidR="00862B4B">
            <w:rPr>
              <w:rFonts w:asciiTheme="minorHAnsi" w:hAnsiTheme="minorHAnsi" w:cstheme="minorHAnsi"/>
              <w:sz w:val="16"/>
              <w:szCs w:val="16"/>
              <w:lang w:eastAsia="en-US"/>
            </w:rPr>
            <w:t xml:space="preserve"> </w:t>
          </w:r>
          <w:r w:rsidR="00862B4B" w:rsidRPr="004839F9">
            <w:rPr>
              <w:rFonts w:asciiTheme="minorHAnsi" w:hAnsiTheme="minorHAnsi" w:cstheme="minorHAnsi"/>
              <w:sz w:val="16"/>
              <w:szCs w:val="16"/>
              <w:lang w:eastAsia="en-US"/>
            </w:rPr>
            <w:t>201</w:t>
          </w:r>
          <w:r w:rsidR="00862B4B">
            <w:rPr>
              <w:rFonts w:asciiTheme="minorHAnsi" w:hAnsiTheme="minorHAnsi" w:cstheme="minorHAnsi"/>
              <w:sz w:val="16"/>
              <w:szCs w:val="16"/>
              <w:lang w:eastAsia="en-US"/>
            </w:rPr>
            <w:t>5</w:t>
          </w:r>
        </w:p>
        <w:p w:rsidR="00862B4B" w:rsidRPr="0001308C" w:rsidRDefault="00862B4B" w:rsidP="004839F9">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6C4DD1">
            <w:rPr>
              <w:noProof/>
              <w:sz w:val="16"/>
              <w:szCs w:val="16"/>
              <w:lang w:val="en-GB"/>
            </w:rPr>
            <w:t>2</w:t>
          </w:r>
          <w:r w:rsidRPr="0001308C">
            <w:rPr>
              <w:sz w:val="16"/>
              <w:szCs w:val="16"/>
              <w:lang w:val="en-GB"/>
            </w:rPr>
            <w:fldChar w:fldCharType="end"/>
          </w:r>
        </w:p>
      </w:tc>
    </w:tr>
  </w:tbl>
  <w:p w:rsidR="00862B4B" w:rsidRDefault="00862B4B">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4B" w:rsidRDefault="00862B4B">
    <w:pPr>
      <w:spacing w:line="240" w:lineRule="exact"/>
      <w:rPr>
        <w:noProof/>
      </w:rPr>
    </w:pPr>
    <w:bookmarkStart w:id="4" w:name="LgoWordmarkRef"/>
  </w:p>
  <w:p w:rsidR="00862B4B" w:rsidRDefault="00862B4B">
    <w:pPr>
      <w:spacing w:line="240" w:lineRule="exact"/>
      <w:rPr>
        <w:lang w:val="en-GB"/>
      </w:rPr>
    </w:pPr>
    <w:bookmarkStart w:id="5" w:name="Dashes"/>
    <w:bookmarkEnd w:id="4"/>
  </w:p>
  <w:p w:rsidR="00862B4B" w:rsidRDefault="00862B4B" w:rsidP="00221DD3">
    <w:pPr>
      <w:framePr w:w="340" w:h="363" w:hRule="exact" w:hSpace="1191" w:wrap="around" w:vAnchor="page" w:hAnchor="page" w:xAlign="right" w:y="5388"/>
      <w:shd w:val="clear" w:color="FFFFFF" w:fill="auto"/>
      <w:rPr>
        <w:lang w:val="en-GB"/>
      </w:rPr>
    </w:pPr>
    <w:bookmarkStart w:id="6" w:name="Falz1"/>
  </w:p>
  <w:p w:rsidR="00862B4B" w:rsidRDefault="00862B4B">
    <w:pPr>
      <w:framePr w:w="340" w:h="1686" w:hRule="exact" w:wrap="around" w:vAnchor="page" w:hAnchor="page" w:x="404" w:y="6840"/>
      <w:shd w:val="clear" w:color="FFFFFF" w:fill="auto"/>
      <w:spacing w:before="880"/>
      <w:rPr>
        <w:lang w:val="en-GB"/>
      </w:rPr>
    </w:pPr>
    <w:bookmarkStart w:id="7" w:name="Falz2"/>
    <w:bookmarkEnd w:id="6"/>
  </w:p>
  <w:bookmarkEnd w:id="5"/>
  <w:bookmarkEnd w:id="7"/>
  <w:p w:rsidR="00862B4B" w:rsidRDefault="00862B4B">
    <w:pPr>
      <w:spacing w:line="240" w:lineRule="exact"/>
      <w:rPr>
        <w:lang w:val="en-GB"/>
      </w:rPr>
    </w:pPr>
    <w:r>
      <w:rPr>
        <w:noProof/>
        <w:lang w:val="de-AT" w:eastAsia="de-AT"/>
      </w:rPr>
      <mc:AlternateContent>
        <mc:Choice Requires="wps">
          <w:drawing>
            <wp:anchor distT="4294967294" distB="4294967294"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4378" id="Line 6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AT" w:eastAsia="de-AT"/>
      </w:rPr>
      <mc:AlternateContent>
        <mc:Choice Requires="wps">
          <w:drawing>
            <wp:anchor distT="4294967294" distB="4294967294"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42ED" id="Line 6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862B4B" w:rsidRDefault="00862B4B">
    <w:pPr>
      <w:spacing w:line="240" w:lineRule="exact"/>
      <w:rPr>
        <w:lang w:val="en-GB"/>
      </w:rPr>
    </w:pPr>
  </w:p>
  <w:p w:rsidR="00862B4B" w:rsidRDefault="00862B4B">
    <w:pPr>
      <w:spacing w:line="240" w:lineRule="exact"/>
      <w:rPr>
        <w:lang w:val="en-GB"/>
      </w:rPr>
    </w:pPr>
  </w:p>
  <w:p w:rsidR="00862B4B" w:rsidRDefault="00862B4B" w:rsidP="006204FC">
    <w:pPr>
      <w:framePr w:w="5687" w:h="964" w:hRule="exact" w:wrap="around" w:vAnchor="page" w:hAnchor="page" w:x="1736" w:y="1050" w:anchorLock="1"/>
      <w:rPr>
        <w:noProof/>
        <w:lang w:val="en-GB"/>
      </w:rPr>
    </w:pPr>
    <w:bookmarkStart w:id="8" w:name="LgoWordmark"/>
    <w:r>
      <w:rPr>
        <w:rFonts w:cs="Calibri"/>
        <w:noProof/>
        <w:lang w:val="de-AT" w:eastAsia="de-AT"/>
      </w:rPr>
      <w:drawing>
        <wp:inline distT="0" distB="0" distL="0" distR="0">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8"/>
    <w:r>
      <w:rPr>
        <w:noProof/>
        <w:lang w:val="en-GB"/>
      </w:rPr>
      <w:t xml:space="preserve"> </w:t>
    </w:r>
  </w:p>
  <w:p w:rsidR="00862B4B" w:rsidRDefault="00862B4B">
    <w:pPr>
      <w:spacing w:line="240" w:lineRule="exact"/>
      <w:rPr>
        <w:lang w:val="en-GB"/>
      </w:rPr>
    </w:pPr>
  </w:p>
  <w:p w:rsidR="00862B4B" w:rsidRDefault="00862B4B">
    <w:pPr>
      <w:spacing w:line="240" w:lineRule="exact"/>
      <w:rPr>
        <w:lang w:val="en-GB"/>
      </w:rPr>
    </w:pPr>
  </w:p>
  <w:p w:rsidR="00862B4B" w:rsidRDefault="00862B4B">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4EA"/>
    <w:multiLevelType w:val="hybridMultilevel"/>
    <w:tmpl w:val="EC0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95213"/>
    <w:multiLevelType w:val="hybridMultilevel"/>
    <w:tmpl w:val="F7AE6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A4FAF"/>
    <w:multiLevelType w:val="hybridMultilevel"/>
    <w:tmpl w:val="829C3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11703B"/>
    <w:multiLevelType w:val="hybridMultilevel"/>
    <w:tmpl w:val="A3EE6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gutterAtTop/>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938"/>
    <w:rsid w:val="0001219E"/>
    <w:rsid w:val="0001308C"/>
    <w:rsid w:val="00014F84"/>
    <w:rsid w:val="000260FC"/>
    <w:rsid w:val="00035A19"/>
    <w:rsid w:val="00047D5C"/>
    <w:rsid w:val="00056E22"/>
    <w:rsid w:val="00074E85"/>
    <w:rsid w:val="00081964"/>
    <w:rsid w:val="00085902"/>
    <w:rsid w:val="00091FB2"/>
    <w:rsid w:val="000943AB"/>
    <w:rsid w:val="0009471A"/>
    <w:rsid w:val="000C7D6C"/>
    <w:rsid w:val="000D2E72"/>
    <w:rsid w:val="000E4D82"/>
    <w:rsid w:val="000F2014"/>
    <w:rsid w:val="000F2F8C"/>
    <w:rsid w:val="000F713C"/>
    <w:rsid w:val="00110B19"/>
    <w:rsid w:val="00117A79"/>
    <w:rsid w:val="0012462A"/>
    <w:rsid w:val="00124843"/>
    <w:rsid w:val="00136227"/>
    <w:rsid w:val="00195ADF"/>
    <w:rsid w:val="00195C05"/>
    <w:rsid w:val="001A19B9"/>
    <w:rsid w:val="001B3A22"/>
    <w:rsid w:val="001C2732"/>
    <w:rsid w:val="001E388F"/>
    <w:rsid w:val="001E4783"/>
    <w:rsid w:val="001E7B4E"/>
    <w:rsid w:val="001F7171"/>
    <w:rsid w:val="00205E8C"/>
    <w:rsid w:val="00221DD3"/>
    <w:rsid w:val="00225849"/>
    <w:rsid w:val="00242321"/>
    <w:rsid w:val="00255825"/>
    <w:rsid w:val="00257691"/>
    <w:rsid w:val="00257BAD"/>
    <w:rsid w:val="00274407"/>
    <w:rsid w:val="0027465A"/>
    <w:rsid w:val="002A5B82"/>
    <w:rsid w:val="002A78FB"/>
    <w:rsid w:val="002C3953"/>
    <w:rsid w:val="002C7BDE"/>
    <w:rsid w:val="002D159B"/>
    <w:rsid w:val="002D465C"/>
    <w:rsid w:val="002E2AE1"/>
    <w:rsid w:val="002E6842"/>
    <w:rsid w:val="002F7FAA"/>
    <w:rsid w:val="00303852"/>
    <w:rsid w:val="00307182"/>
    <w:rsid w:val="003105DD"/>
    <w:rsid w:val="0032047C"/>
    <w:rsid w:val="00321D12"/>
    <w:rsid w:val="0032484E"/>
    <w:rsid w:val="00334962"/>
    <w:rsid w:val="00350F6A"/>
    <w:rsid w:val="0035650B"/>
    <w:rsid w:val="0036029F"/>
    <w:rsid w:val="00363923"/>
    <w:rsid w:val="0038179D"/>
    <w:rsid w:val="00383300"/>
    <w:rsid w:val="0038701F"/>
    <w:rsid w:val="00395C67"/>
    <w:rsid w:val="003A7D55"/>
    <w:rsid w:val="003C7BC4"/>
    <w:rsid w:val="003E696C"/>
    <w:rsid w:val="003E723B"/>
    <w:rsid w:val="004033EC"/>
    <w:rsid w:val="00412931"/>
    <w:rsid w:val="0041793F"/>
    <w:rsid w:val="00431130"/>
    <w:rsid w:val="00441A97"/>
    <w:rsid w:val="0044687A"/>
    <w:rsid w:val="004538EB"/>
    <w:rsid w:val="00464CE7"/>
    <w:rsid w:val="004774AE"/>
    <w:rsid w:val="004839F9"/>
    <w:rsid w:val="00483FE8"/>
    <w:rsid w:val="004A084D"/>
    <w:rsid w:val="004A10BB"/>
    <w:rsid w:val="004D52E8"/>
    <w:rsid w:val="004D5872"/>
    <w:rsid w:val="004E6202"/>
    <w:rsid w:val="004F6910"/>
    <w:rsid w:val="00500B9B"/>
    <w:rsid w:val="00514AB2"/>
    <w:rsid w:val="00515460"/>
    <w:rsid w:val="00517F0F"/>
    <w:rsid w:val="0054717D"/>
    <w:rsid w:val="00553441"/>
    <w:rsid w:val="00570A71"/>
    <w:rsid w:val="00574786"/>
    <w:rsid w:val="00591CBB"/>
    <w:rsid w:val="005D0415"/>
    <w:rsid w:val="005D60CA"/>
    <w:rsid w:val="0060195B"/>
    <w:rsid w:val="006069C7"/>
    <w:rsid w:val="00611D63"/>
    <w:rsid w:val="006204FC"/>
    <w:rsid w:val="0066412B"/>
    <w:rsid w:val="00671080"/>
    <w:rsid w:val="00671BF6"/>
    <w:rsid w:val="006739F3"/>
    <w:rsid w:val="006769C4"/>
    <w:rsid w:val="006850AD"/>
    <w:rsid w:val="00686915"/>
    <w:rsid w:val="00694039"/>
    <w:rsid w:val="006A5164"/>
    <w:rsid w:val="006C4DD1"/>
    <w:rsid w:val="006D77D5"/>
    <w:rsid w:val="006D7A4F"/>
    <w:rsid w:val="006E365A"/>
    <w:rsid w:val="006F50A9"/>
    <w:rsid w:val="00700037"/>
    <w:rsid w:val="00713A54"/>
    <w:rsid w:val="0072438F"/>
    <w:rsid w:val="007265AF"/>
    <w:rsid w:val="0073157C"/>
    <w:rsid w:val="007419B6"/>
    <w:rsid w:val="00754D1D"/>
    <w:rsid w:val="0076069B"/>
    <w:rsid w:val="00765796"/>
    <w:rsid w:val="00767F9F"/>
    <w:rsid w:val="007852E7"/>
    <w:rsid w:val="0079197B"/>
    <w:rsid w:val="007B1B4C"/>
    <w:rsid w:val="007E7D83"/>
    <w:rsid w:val="007F663B"/>
    <w:rsid w:val="0080452A"/>
    <w:rsid w:val="008065CA"/>
    <w:rsid w:val="00811797"/>
    <w:rsid w:val="00837998"/>
    <w:rsid w:val="008608DA"/>
    <w:rsid w:val="00862B4B"/>
    <w:rsid w:val="00880FB4"/>
    <w:rsid w:val="00893E98"/>
    <w:rsid w:val="008A5A22"/>
    <w:rsid w:val="008B7637"/>
    <w:rsid w:val="008B7FD5"/>
    <w:rsid w:val="008C39FA"/>
    <w:rsid w:val="008C731D"/>
    <w:rsid w:val="008E2061"/>
    <w:rsid w:val="008F3B50"/>
    <w:rsid w:val="008F4C19"/>
    <w:rsid w:val="008F7DC3"/>
    <w:rsid w:val="009249FF"/>
    <w:rsid w:val="009432E0"/>
    <w:rsid w:val="0094371D"/>
    <w:rsid w:val="00952BAF"/>
    <w:rsid w:val="00962D0E"/>
    <w:rsid w:val="00976646"/>
    <w:rsid w:val="00976DEC"/>
    <w:rsid w:val="009836E6"/>
    <w:rsid w:val="009A302D"/>
    <w:rsid w:val="009B03CB"/>
    <w:rsid w:val="009D0765"/>
    <w:rsid w:val="009E2945"/>
    <w:rsid w:val="009F0F23"/>
    <w:rsid w:val="009F4B00"/>
    <w:rsid w:val="00A0536D"/>
    <w:rsid w:val="00A0626A"/>
    <w:rsid w:val="00A13732"/>
    <w:rsid w:val="00A20BF6"/>
    <w:rsid w:val="00A45509"/>
    <w:rsid w:val="00A47D26"/>
    <w:rsid w:val="00A55719"/>
    <w:rsid w:val="00A57BC4"/>
    <w:rsid w:val="00A613E1"/>
    <w:rsid w:val="00A95941"/>
    <w:rsid w:val="00AA045D"/>
    <w:rsid w:val="00AA1551"/>
    <w:rsid w:val="00AA3BCC"/>
    <w:rsid w:val="00AB1495"/>
    <w:rsid w:val="00AD7FD4"/>
    <w:rsid w:val="00AE0637"/>
    <w:rsid w:val="00AF13F5"/>
    <w:rsid w:val="00AF74AD"/>
    <w:rsid w:val="00B20BAE"/>
    <w:rsid w:val="00B22224"/>
    <w:rsid w:val="00B279D3"/>
    <w:rsid w:val="00B3339C"/>
    <w:rsid w:val="00B477C5"/>
    <w:rsid w:val="00B63A04"/>
    <w:rsid w:val="00B66C01"/>
    <w:rsid w:val="00B75679"/>
    <w:rsid w:val="00B77B78"/>
    <w:rsid w:val="00BA1932"/>
    <w:rsid w:val="00BA5A1A"/>
    <w:rsid w:val="00BA71D4"/>
    <w:rsid w:val="00C12DC7"/>
    <w:rsid w:val="00C16D9B"/>
    <w:rsid w:val="00C36543"/>
    <w:rsid w:val="00C42352"/>
    <w:rsid w:val="00C47683"/>
    <w:rsid w:val="00C62C53"/>
    <w:rsid w:val="00C73796"/>
    <w:rsid w:val="00C80E08"/>
    <w:rsid w:val="00C90041"/>
    <w:rsid w:val="00C96175"/>
    <w:rsid w:val="00CC4CE1"/>
    <w:rsid w:val="00CE46FA"/>
    <w:rsid w:val="00CF4E87"/>
    <w:rsid w:val="00D17ECB"/>
    <w:rsid w:val="00D31A0E"/>
    <w:rsid w:val="00D426B5"/>
    <w:rsid w:val="00D51B97"/>
    <w:rsid w:val="00D534A6"/>
    <w:rsid w:val="00D56FC7"/>
    <w:rsid w:val="00D57748"/>
    <w:rsid w:val="00D60AE9"/>
    <w:rsid w:val="00D767C8"/>
    <w:rsid w:val="00D901BA"/>
    <w:rsid w:val="00D948B8"/>
    <w:rsid w:val="00D957C3"/>
    <w:rsid w:val="00DA60CC"/>
    <w:rsid w:val="00DB0D0D"/>
    <w:rsid w:val="00DC3386"/>
    <w:rsid w:val="00DC40D1"/>
    <w:rsid w:val="00DC72B7"/>
    <w:rsid w:val="00DD3D62"/>
    <w:rsid w:val="00DD5243"/>
    <w:rsid w:val="00DE5EA6"/>
    <w:rsid w:val="00DF54C5"/>
    <w:rsid w:val="00DF6221"/>
    <w:rsid w:val="00DF7046"/>
    <w:rsid w:val="00E10A1F"/>
    <w:rsid w:val="00E17F57"/>
    <w:rsid w:val="00E2088F"/>
    <w:rsid w:val="00E225F0"/>
    <w:rsid w:val="00E26EE7"/>
    <w:rsid w:val="00E40199"/>
    <w:rsid w:val="00E439A6"/>
    <w:rsid w:val="00E502E5"/>
    <w:rsid w:val="00E50437"/>
    <w:rsid w:val="00E529B9"/>
    <w:rsid w:val="00E555BE"/>
    <w:rsid w:val="00E60953"/>
    <w:rsid w:val="00E62463"/>
    <w:rsid w:val="00E70F79"/>
    <w:rsid w:val="00E73C6E"/>
    <w:rsid w:val="00E84385"/>
    <w:rsid w:val="00E85731"/>
    <w:rsid w:val="00EA175A"/>
    <w:rsid w:val="00EA2E16"/>
    <w:rsid w:val="00EB1008"/>
    <w:rsid w:val="00EB207D"/>
    <w:rsid w:val="00EC4E40"/>
    <w:rsid w:val="00EC7BB4"/>
    <w:rsid w:val="00EE5F18"/>
    <w:rsid w:val="00F224EF"/>
    <w:rsid w:val="00F2577D"/>
    <w:rsid w:val="00F42983"/>
    <w:rsid w:val="00F50C49"/>
    <w:rsid w:val="00F64725"/>
    <w:rsid w:val="00F67498"/>
    <w:rsid w:val="00F72B37"/>
    <w:rsid w:val="00F77841"/>
    <w:rsid w:val="00F77C4A"/>
    <w:rsid w:val="00F85737"/>
    <w:rsid w:val="00FA040B"/>
    <w:rsid w:val="00FA14EC"/>
    <w:rsid w:val="00FB326A"/>
    <w:rsid w:val="00FD24F7"/>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5087FD-FDAF-452F-B48F-E70FC36F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uiPriority w:val="99"/>
    <w:rsid w:val="0076069B"/>
    <w:rPr>
      <w:strike w:val="0"/>
      <w:dstrike w:val="0"/>
      <w:color w:val="000000"/>
      <w:u w:val="none"/>
      <w:effect w:val="none"/>
    </w:rPr>
  </w:style>
  <w:style w:type="paragraph" w:styleId="Listenabsatz">
    <w:name w:val="List Paragraph"/>
    <w:basedOn w:val="Standard"/>
    <w:uiPriority w:val="34"/>
    <w:qFormat/>
    <w:rsid w:val="00441A97"/>
    <w:pPr>
      <w:ind w:left="720"/>
      <w:contextualSpacing/>
    </w:pPr>
    <w:rPr>
      <w:rFonts w:ascii="AGaramond" w:hAnsi="AGaramond"/>
      <w:sz w:val="24"/>
      <w:lang w:val="de-DE" w:eastAsia="en-US"/>
    </w:rPr>
  </w:style>
  <w:style w:type="paragraph" w:styleId="Funotentext">
    <w:name w:val="footnote text"/>
    <w:basedOn w:val="Standard"/>
    <w:link w:val="FunotentextZchn"/>
    <w:rsid w:val="00976646"/>
    <w:rPr>
      <w:sz w:val="20"/>
    </w:rPr>
  </w:style>
  <w:style w:type="character" w:customStyle="1" w:styleId="FunotentextZchn">
    <w:name w:val="Fußnotentext Zchn"/>
    <w:basedOn w:val="Absatz-Standardschriftart"/>
    <w:link w:val="Funotentext"/>
    <w:rsid w:val="00976646"/>
    <w:rPr>
      <w:rFonts w:ascii="Calibri" w:hAnsi="Calibri"/>
      <w:lang w:val="en-US"/>
    </w:rPr>
  </w:style>
  <w:style w:type="character" w:styleId="Funotenzeichen">
    <w:name w:val="footnote reference"/>
    <w:basedOn w:val="Absatz-Standardschriftart"/>
    <w:rsid w:val="00976646"/>
    <w:rPr>
      <w:vertAlign w:val="superscript"/>
    </w:rPr>
  </w:style>
  <w:style w:type="paragraph" w:styleId="Textkrper">
    <w:name w:val="Body Text"/>
    <w:basedOn w:val="Standard"/>
    <w:link w:val="TextkrperZchn"/>
    <w:rsid w:val="006C4DD1"/>
    <w:rPr>
      <w:rFonts w:ascii="AGaramond" w:hAnsi="AGaramond"/>
      <w:sz w:val="26"/>
      <w:lang w:val="de-DE" w:eastAsia="en-US"/>
    </w:rPr>
  </w:style>
  <w:style w:type="character" w:customStyle="1" w:styleId="TextkrperZchn">
    <w:name w:val="Textkörper Zchn"/>
    <w:basedOn w:val="Absatz-Standardschriftart"/>
    <w:link w:val="Textkrper"/>
    <w:rsid w:val="006C4DD1"/>
    <w:rPr>
      <w:rFonts w:ascii="AGaramond" w:hAnsi="AGaramond"/>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5512">
      <w:bodyDiv w:val="1"/>
      <w:marLeft w:val="0"/>
      <w:marRight w:val="0"/>
      <w:marTop w:val="0"/>
      <w:marBottom w:val="0"/>
      <w:divBdr>
        <w:top w:val="none" w:sz="0" w:space="0" w:color="auto"/>
        <w:left w:val="none" w:sz="0" w:space="0" w:color="auto"/>
        <w:bottom w:val="none" w:sz="0" w:space="0" w:color="auto"/>
        <w:right w:val="none" w:sz="0" w:space="0" w:color="auto"/>
      </w:divBdr>
    </w:div>
    <w:div w:id="452527962">
      <w:bodyDiv w:val="1"/>
      <w:marLeft w:val="0"/>
      <w:marRight w:val="0"/>
      <w:marTop w:val="0"/>
      <w:marBottom w:val="0"/>
      <w:divBdr>
        <w:top w:val="none" w:sz="0" w:space="0" w:color="auto"/>
        <w:left w:val="none" w:sz="0" w:space="0" w:color="auto"/>
        <w:bottom w:val="none" w:sz="0" w:space="0" w:color="auto"/>
        <w:right w:val="none" w:sz="0" w:space="0" w:color="auto"/>
      </w:divBdr>
    </w:div>
    <w:div w:id="1032682926">
      <w:bodyDiv w:val="1"/>
      <w:marLeft w:val="0"/>
      <w:marRight w:val="0"/>
      <w:marTop w:val="0"/>
      <w:marBottom w:val="0"/>
      <w:divBdr>
        <w:top w:val="none" w:sz="0" w:space="0" w:color="auto"/>
        <w:left w:val="none" w:sz="0" w:space="0" w:color="auto"/>
        <w:bottom w:val="none" w:sz="0" w:space="0" w:color="auto"/>
        <w:right w:val="none" w:sz="0" w:space="0" w:color="auto"/>
      </w:divBdr>
    </w:div>
    <w:div w:id="10600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tpviehtc1ms012\Data$\CO\Konzernkommunikation\KK_ALL\Mediarelations\PRESSE\Ablage%2015\CO\0115%20Kriwet%20-%20Vullinghs\www.philips.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tha.salaquarda@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wer-days.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6D0B-3A6C-43CF-9862-201CC32EF1F7}">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3.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B04718-D1C5-473C-A9DB-69022C7D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3422</Characters>
  <Application>Microsoft Office Word</Application>
  <DocSecurity>0</DocSecurity>
  <Lines>63</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Salaquarda, Martha</cp:lastModifiedBy>
  <cp:revision>2</cp:revision>
  <cp:lastPrinted>2015-01-12T07:36:00Z</cp:lastPrinted>
  <dcterms:created xsi:type="dcterms:W3CDTF">2015-01-27T10:42:00Z</dcterms:created>
  <dcterms:modified xsi:type="dcterms:W3CDTF">2015-01-27T10:42:00Z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