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3968DE" w:rsidP="00225849">
      <w:pPr>
        <w:rPr>
          <w:rFonts w:cs="Calibri"/>
          <w:szCs w:val="24"/>
          <w:lang w:val="de-DE" w:eastAsia="en-US"/>
        </w:rPr>
      </w:pPr>
      <w:r>
        <w:rPr>
          <w:rFonts w:cs="Calibri"/>
          <w:szCs w:val="24"/>
          <w:lang w:val="de-DE" w:eastAsia="en-US"/>
        </w:rPr>
        <w:t>1</w:t>
      </w:r>
      <w:r w:rsidR="00EA2055">
        <w:rPr>
          <w:rFonts w:cs="Calibri"/>
          <w:szCs w:val="24"/>
          <w:lang w:val="de-DE" w:eastAsia="en-US"/>
        </w:rPr>
        <w:t>4</w:t>
      </w:r>
      <w:r>
        <w:rPr>
          <w:rFonts w:cs="Calibri"/>
          <w:szCs w:val="24"/>
          <w:lang w:val="de-DE" w:eastAsia="en-US"/>
        </w:rPr>
        <w:t xml:space="preserve">. </w:t>
      </w:r>
      <w:r w:rsidR="000C3A52">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0C3A52">
        <w:rPr>
          <w:rFonts w:cs="Calibri"/>
          <w:szCs w:val="24"/>
          <w:lang w:val="de-DE" w:eastAsia="en-US"/>
        </w:rPr>
        <w:t>6</w:t>
      </w:r>
    </w:p>
    <w:p w:rsidR="00491C81" w:rsidRPr="003968DE" w:rsidRDefault="00491C81" w:rsidP="00347FA3">
      <w:pPr>
        <w:ind w:right="57"/>
        <w:contextualSpacing/>
        <w:rPr>
          <w:rFonts w:cs="Calibri"/>
          <w:szCs w:val="22"/>
          <w:lang w:val="de-DE"/>
        </w:rPr>
      </w:pPr>
    </w:p>
    <w:p w:rsidR="00491C81" w:rsidRPr="001C3225" w:rsidRDefault="001C3225" w:rsidP="00491C81">
      <w:pPr>
        <w:pStyle w:val="Default"/>
      </w:pPr>
      <w:r w:rsidRPr="001C3225">
        <w:rPr>
          <w:bCs/>
        </w:rPr>
        <w:t xml:space="preserve">SR Certified </w:t>
      </w:r>
      <w:proofErr w:type="spellStart"/>
      <w:r w:rsidRPr="001C3225">
        <w:rPr>
          <w:bCs/>
        </w:rPr>
        <w:t>Program</w:t>
      </w:r>
      <w:proofErr w:type="spellEnd"/>
    </w:p>
    <w:p w:rsidR="00491C81" w:rsidRPr="003968DE" w:rsidRDefault="00491C81" w:rsidP="00491C81">
      <w:pPr>
        <w:pStyle w:val="Default"/>
        <w:rPr>
          <w:sz w:val="22"/>
          <w:szCs w:val="22"/>
        </w:rPr>
      </w:pPr>
    </w:p>
    <w:p w:rsidR="00491C81" w:rsidRPr="00A21E7F" w:rsidRDefault="00A21E7F" w:rsidP="00491C81">
      <w:pPr>
        <w:ind w:right="57"/>
        <w:contextualSpacing/>
        <w:rPr>
          <w:rFonts w:cs="Calibri"/>
          <w:sz w:val="24"/>
          <w:szCs w:val="24"/>
          <w:lang w:val="de-DE"/>
        </w:rPr>
      </w:pPr>
      <w:r w:rsidRPr="00A21E7F">
        <w:rPr>
          <w:rFonts w:cs="Calibri"/>
          <w:b/>
          <w:bCs/>
          <w:sz w:val="24"/>
          <w:szCs w:val="24"/>
          <w:lang w:val="de-DE"/>
        </w:rPr>
        <w:t xml:space="preserve">Philips bringt mit einem OEM-Zertifizierungsprogramm eine offene Smart </w:t>
      </w:r>
      <w:proofErr w:type="spellStart"/>
      <w:r w:rsidRPr="00A21E7F">
        <w:rPr>
          <w:rFonts w:cs="Calibri"/>
          <w:b/>
          <w:bCs/>
          <w:sz w:val="24"/>
          <w:szCs w:val="24"/>
          <w:lang w:val="de-DE"/>
        </w:rPr>
        <w:t>Lighting</w:t>
      </w:r>
      <w:proofErr w:type="spellEnd"/>
      <w:r w:rsidRPr="00A21E7F">
        <w:rPr>
          <w:rFonts w:cs="Calibri"/>
          <w:b/>
          <w:bCs/>
          <w:sz w:val="24"/>
          <w:szCs w:val="24"/>
          <w:lang w:val="de-DE"/>
        </w:rPr>
        <w:t xml:space="preserve"> Schnittstelle für </w:t>
      </w:r>
      <w:proofErr w:type="spellStart"/>
      <w:r w:rsidRPr="00A21E7F">
        <w:rPr>
          <w:rFonts w:cs="Calibri"/>
          <w:b/>
          <w:bCs/>
          <w:sz w:val="24"/>
          <w:szCs w:val="24"/>
          <w:lang w:val="de-DE"/>
        </w:rPr>
        <w:t>Xitanium</w:t>
      </w:r>
      <w:proofErr w:type="spellEnd"/>
      <w:r w:rsidRPr="00A21E7F">
        <w:rPr>
          <w:rFonts w:cs="Calibri"/>
          <w:b/>
          <w:bCs/>
          <w:sz w:val="24"/>
          <w:szCs w:val="24"/>
          <w:lang w:val="de-DE"/>
        </w:rPr>
        <w:t xml:space="preserve"> SR LED-Treiber in den Markt</w:t>
      </w:r>
    </w:p>
    <w:p w:rsidR="001C3225" w:rsidRPr="003968DE" w:rsidRDefault="001C3225" w:rsidP="00347FA3">
      <w:pPr>
        <w:ind w:right="57"/>
        <w:contextualSpacing/>
        <w:rPr>
          <w:rFonts w:cs="Calibri"/>
          <w:szCs w:val="22"/>
          <w:lang w:val="de-DE"/>
        </w:rPr>
      </w:pPr>
    </w:p>
    <w:p w:rsidR="00A21E7F" w:rsidRPr="00A21E7F" w:rsidRDefault="003968DE" w:rsidP="00A21E7F">
      <w:pPr>
        <w:pStyle w:val="Textkrper"/>
        <w:ind w:right="215"/>
        <w:rPr>
          <w:rFonts w:ascii="Calibri" w:hAnsi="Calibri" w:cs="Calibri"/>
          <w:sz w:val="22"/>
          <w:szCs w:val="22"/>
        </w:rPr>
      </w:pPr>
      <w:r w:rsidRPr="005521E1">
        <w:rPr>
          <w:rStyle w:val="PhCSTListZchn"/>
          <w:b/>
          <w:szCs w:val="22"/>
        </w:rPr>
        <w:t xml:space="preserve">Frankfurt </w:t>
      </w:r>
      <w:r w:rsidR="00EA2055">
        <w:rPr>
          <w:rStyle w:val="PhCSTListZchn"/>
          <w:b/>
          <w:szCs w:val="22"/>
        </w:rPr>
        <w:t>–</w:t>
      </w:r>
      <w:r w:rsidRPr="005521E1">
        <w:rPr>
          <w:rStyle w:val="PhCSTListZchn"/>
          <w:b/>
          <w:szCs w:val="22"/>
        </w:rPr>
        <w:t xml:space="preserve"> </w:t>
      </w:r>
      <w:r w:rsidR="00A21E7F" w:rsidRPr="00A21E7F">
        <w:rPr>
          <w:rFonts w:ascii="Calibri" w:hAnsi="Calibri" w:cs="Calibri"/>
          <w:sz w:val="22"/>
          <w:szCs w:val="22"/>
        </w:rPr>
        <w:t>Die</w:t>
      </w:r>
      <w:r w:rsidR="00EA2055">
        <w:rPr>
          <w:rFonts w:ascii="Calibri" w:hAnsi="Calibri" w:cs="Calibri"/>
          <w:sz w:val="22"/>
          <w:szCs w:val="22"/>
        </w:rPr>
        <w:t xml:space="preserve"> </w:t>
      </w:r>
      <w:r w:rsidR="00A21E7F" w:rsidRPr="00A21E7F">
        <w:rPr>
          <w:rFonts w:ascii="Calibri" w:hAnsi="Calibri" w:cs="Calibri"/>
          <w:sz w:val="22"/>
          <w:szCs w:val="22"/>
        </w:rPr>
        <w:t xml:space="preserve">neuen </w:t>
      </w:r>
      <w:proofErr w:type="spellStart"/>
      <w:r w:rsidR="00A21E7F" w:rsidRPr="00A21E7F">
        <w:rPr>
          <w:rFonts w:ascii="Calibri" w:hAnsi="Calibri" w:cs="Calibri"/>
          <w:sz w:val="22"/>
          <w:szCs w:val="22"/>
        </w:rPr>
        <w:t>Xitanium</w:t>
      </w:r>
      <w:proofErr w:type="spellEnd"/>
      <w:r w:rsidR="00A21E7F" w:rsidRPr="00A21E7F">
        <w:rPr>
          <w:rFonts w:ascii="Calibri" w:hAnsi="Calibri" w:cs="Calibri"/>
          <w:sz w:val="22"/>
          <w:szCs w:val="22"/>
        </w:rPr>
        <w:t xml:space="preserve"> Sensor </w:t>
      </w:r>
      <w:proofErr w:type="spellStart"/>
      <w:r w:rsidR="00A21E7F" w:rsidRPr="00A21E7F">
        <w:rPr>
          <w:rFonts w:ascii="Calibri" w:hAnsi="Calibri" w:cs="Calibri"/>
          <w:sz w:val="22"/>
          <w:szCs w:val="22"/>
        </w:rPr>
        <w:t>Ready</w:t>
      </w:r>
      <w:proofErr w:type="spellEnd"/>
      <w:r w:rsidR="00A21E7F" w:rsidRPr="00A21E7F">
        <w:rPr>
          <w:rFonts w:ascii="Calibri" w:hAnsi="Calibri" w:cs="Calibri"/>
          <w:sz w:val="22"/>
          <w:szCs w:val="22"/>
        </w:rPr>
        <w:t xml:space="preserve"> (SR) Treiber setzen auf eine offene Schnit</w:t>
      </w:r>
      <w:r w:rsidR="00A21E7F" w:rsidRPr="00A21E7F">
        <w:rPr>
          <w:rFonts w:ascii="Calibri" w:hAnsi="Calibri" w:cs="Calibri"/>
          <w:sz w:val="22"/>
          <w:szCs w:val="22"/>
        </w:rPr>
        <w:t>t</w:t>
      </w:r>
      <w:r w:rsidR="00A21E7F" w:rsidRPr="00A21E7F">
        <w:rPr>
          <w:rFonts w:ascii="Calibri" w:hAnsi="Calibri" w:cs="Calibri"/>
          <w:sz w:val="22"/>
          <w:szCs w:val="22"/>
        </w:rPr>
        <w:t xml:space="preserve">stelle auf Basis von DALI 2.0 zum direkten Anschluss von Sensorik und Office sowie City Management Systemen. Dies ermöglicht </w:t>
      </w:r>
      <w:proofErr w:type="spellStart"/>
      <w:r w:rsidR="00A21E7F" w:rsidRPr="00A21E7F">
        <w:rPr>
          <w:rFonts w:ascii="Calibri" w:hAnsi="Calibri" w:cs="Calibri"/>
          <w:sz w:val="22"/>
          <w:szCs w:val="22"/>
        </w:rPr>
        <w:t>Leuchtenherstellern</w:t>
      </w:r>
      <w:proofErr w:type="spellEnd"/>
      <w:r w:rsidR="00A21E7F" w:rsidRPr="00A21E7F">
        <w:rPr>
          <w:rFonts w:ascii="Calibri" w:hAnsi="Calibri" w:cs="Calibri"/>
          <w:sz w:val="22"/>
          <w:szCs w:val="22"/>
        </w:rPr>
        <w:t xml:space="preserve"> volle Flexibilität</w:t>
      </w:r>
      <w:r w:rsidR="0001723F">
        <w:rPr>
          <w:rFonts w:ascii="Calibri" w:hAnsi="Calibri" w:cs="Calibri"/>
          <w:sz w:val="22"/>
          <w:szCs w:val="22"/>
        </w:rPr>
        <w:t>,</w:t>
      </w:r>
      <w:r w:rsidR="00A21E7F" w:rsidRPr="00A21E7F">
        <w:rPr>
          <w:rFonts w:ascii="Calibri" w:hAnsi="Calibri" w:cs="Calibri"/>
          <w:sz w:val="22"/>
          <w:szCs w:val="22"/>
        </w:rPr>
        <w:t xml:space="preserve"> um Smart </w:t>
      </w:r>
      <w:proofErr w:type="spellStart"/>
      <w:r w:rsidR="00A21E7F" w:rsidRPr="00A21E7F">
        <w:rPr>
          <w:rFonts w:ascii="Calibri" w:hAnsi="Calibri" w:cs="Calibri"/>
          <w:sz w:val="22"/>
          <w:szCs w:val="22"/>
        </w:rPr>
        <w:t>Lighting</w:t>
      </w:r>
      <w:proofErr w:type="spellEnd"/>
      <w:r w:rsidR="00A21E7F" w:rsidRPr="00A21E7F">
        <w:rPr>
          <w:rFonts w:ascii="Calibri" w:hAnsi="Calibri" w:cs="Calibri"/>
          <w:sz w:val="22"/>
          <w:szCs w:val="22"/>
        </w:rPr>
        <w:t xml:space="preserve"> Projekte im Innen- und Außenbereich umzusetzen. </w:t>
      </w:r>
    </w:p>
    <w:p w:rsidR="00A21E7F" w:rsidRPr="00A21E7F" w:rsidRDefault="00A21E7F" w:rsidP="00A21E7F">
      <w:pPr>
        <w:rPr>
          <w:rFonts w:cs="Calibri"/>
          <w:iCs/>
          <w:szCs w:val="22"/>
          <w:lang w:val="de-DE"/>
        </w:rPr>
      </w:pPr>
    </w:p>
    <w:p w:rsidR="00A21E7F" w:rsidRPr="00A21E7F" w:rsidRDefault="00A21E7F" w:rsidP="00A21E7F">
      <w:pPr>
        <w:rPr>
          <w:rFonts w:cs="Calibri"/>
          <w:szCs w:val="22"/>
          <w:lang w:val="de-DE" w:eastAsia="en-US"/>
        </w:rPr>
      </w:pPr>
      <w:r w:rsidRPr="00A21E7F">
        <w:rPr>
          <w:rFonts w:cs="Calibri"/>
          <w:szCs w:val="22"/>
          <w:lang w:val="de-DE" w:eastAsia="en-US"/>
        </w:rPr>
        <w:t xml:space="preserve">Jetzt kündigt Philips, Weltmarktführer für Beleuchtung, ein SR-Zertifizierungs-programm („SR Certified </w:t>
      </w:r>
      <w:proofErr w:type="spellStart"/>
      <w:r w:rsidRPr="00A21E7F">
        <w:rPr>
          <w:rFonts w:cs="Calibri"/>
          <w:szCs w:val="22"/>
          <w:lang w:val="de-DE" w:eastAsia="en-US"/>
        </w:rPr>
        <w:t>Program</w:t>
      </w:r>
      <w:proofErr w:type="spellEnd"/>
      <w:r w:rsidRPr="00A21E7F">
        <w:rPr>
          <w:rFonts w:cs="Calibri"/>
          <w:szCs w:val="22"/>
          <w:lang w:val="de-DE" w:eastAsia="en-US"/>
        </w:rPr>
        <w:t>“) an, mit dem OEMs, Komponenten, Sensoren und Steuerungssysteme ze</w:t>
      </w:r>
      <w:r w:rsidRPr="00A21E7F">
        <w:rPr>
          <w:rFonts w:cs="Calibri"/>
          <w:szCs w:val="22"/>
          <w:lang w:val="de-DE" w:eastAsia="en-US"/>
        </w:rPr>
        <w:t>r</w:t>
      </w:r>
      <w:r w:rsidRPr="00A21E7F">
        <w:rPr>
          <w:rFonts w:cs="Calibri"/>
          <w:szCs w:val="22"/>
          <w:lang w:val="de-DE" w:eastAsia="en-US"/>
        </w:rPr>
        <w:t xml:space="preserve">tifiziert und gelistet werden können, die mit Philips </w:t>
      </w:r>
      <w:proofErr w:type="spellStart"/>
      <w:r w:rsidRPr="00A21E7F">
        <w:rPr>
          <w:rFonts w:cs="Calibri"/>
          <w:szCs w:val="22"/>
          <w:lang w:val="de-DE" w:eastAsia="en-US"/>
        </w:rPr>
        <w:t>Xitanium</w:t>
      </w:r>
      <w:proofErr w:type="spellEnd"/>
      <w:r w:rsidRPr="00A21E7F">
        <w:rPr>
          <w:rFonts w:cs="Calibri"/>
          <w:szCs w:val="22"/>
          <w:lang w:val="de-DE" w:eastAsia="en-US"/>
        </w:rPr>
        <w:t xml:space="preserve"> SR Treibern arbeiten. Diese i</w:t>
      </w:r>
      <w:r w:rsidRPr="00A21E7F">
        <w:rPr>
          <w:rFonts w:cs="Calibri"/>
          <w:szCs w:val="22"/>
          <w:lang w:val="de-DE" w:eastAsia="en-US"/>
        </w:rPr>
        <w:t>n</w:t>
      </w:r>
      <w:r w:rsidRPr="00A21E7F">
        <w:rPr>
          <w:rFonts w:cs="Calibri"/>
          <w:szCs w:val="22"/>
          <w:lang w:val="de-DE" w:eastAsia="en-US"/>
        </w:rPr>
        <w:t>novativen LED-Treiber für vernetzte Lichtlösungen sind mit zusätzlichen Funktionen ausgesta</w:t>
      </w:r>
      <w:r w:rsidRPr="00A21E7F">
        <w:rPr>
          <w:rFonts w:cs="Calibri"/>
          <w:szCs w:val="22"/>
          <w:lang w:val="de-DE" w:eastAsia="en-US"/>
        </w:rPr>
        <w:t>t</w:t>
      </w:r>
      <w:r w:rsidRPr="00A21E7F">
        <w:rPr>
          <w:rFonts w:cs="Calibri"/>
          <w:szCs w:val="22"/>
          <w:lang w:val="de-DE" w:eastAsia="en-US"/>
        </w:rPr>
        <w:t xml:space="preserve">tet, so dass zum einen die Spannungsversorgung für die angeschlossene Sensorik direkt aus dem Treiber kommt und somit keine weiteren Komponenten integriert werden müssen. </w:t>
      </w:r>
    </w:p>
    <w:p w:rsidR="00A21E7F" w:rsidRPr="00A21E7F" w:rsidRDefault="00A21E7F" w:rsidP="00A21E7F">
      <w:pPr>
        <w:rPr>
          <w:rFonts w:cs="Calibri"/>
          <w:szCs w:val="22"/>
          <w:lang w:val="de-DE" w:eastAsia="en-US"/>
        </w:rPr>
      </w:pPr>
    </w:p>
    <w:p w:rsidR="00A21E7F" w:rsidRPr="00A21E7F" w:rsidRDefault="00A21E7F" w:rsidP="00A21E7F">
      <w:pPr>
        <w:rPr>
          <w:rFonts w:cs="Calibri"/>
          <w:b/>
          <w:szCs w:val="22"/>
          <w:lang w:val="de-DE" w:eastAsia="en-US"/>
        </w:rPr>
      </w:pPr>
      <w:r w:rsidRPr="00A21E7F">
        <w:rPr>
          <w:rFonts w:cs="Calibri"/>
          <w:szCs w:val="22"/>
          <w:lang w:val="de-DE" w:eastAsia="en-US"/>
        </w:rPr>
        <w:t xml:space="preserve">Dies ermöglicht ein kosteneffizientes System. Zum anderen bieten die neuen </w:t>
      </w:r>
      <w:proofErr w:type="spellStart"/>
      <w:r w:rsidRPr="00A21E7F">
        <w:rPr>
          <w:rFonts w:cs="Calibri"/>
          <w:szCs w:val="22"/>
          <w:lang w:val="de-DE" w:eastAsia="en-US"/>
        </w:rPr>
        <w:t>Xitanium</w:t>
      </w:r>
      <w:proofErr w:type="spellEnd"/>
      <w:r w:rsidRPr="00A21E7F">
        <w:rPr>
          <w:rFonts w:cs="Calibri"/>
          <w:szCs w:val="22"/>
          <w:lang w:val="de-DE" w:eastAsia="en-US"/>
        </w:rPr>
        <w:t xml:space="preserve"> SR Treiber die Möglichkeit der zwei Wege Kommunikation, wodurch Office- und City Manag</w:t>
      </w:r>
      <w:r w:rsidRPr="00A21E7F">
        <w:rPr>
          <w:rFonts w:cs="Calibri"/>
          <w:szCs w:val="22"/>
          <w:lang w:val="de-DE" w:eastAsia="en-US"/>
        </w:rPr>
        <w:t>e</w:t>
      </w:r>
      <w:r w:rsidRPr="00A21E7F">
        <w:rPr>
          <w:rFonts w:cs="Calibri"/>
          <w:szCs w:val="22"/>
          <w:lang w:val="de-DE" w:eastAsia="en-US"/>
        </w:rPr>
        <w:t xml:space="preserve">mentsysteme die relevanten Daten für zum Beispiel Energiemanagement aus dem Treiber auslesen können. </w:t>
      </w:r>
      <w:proofErr w:type="spellStart"/>
      <w:r w:rsidRPr="00A21E7F">
        <w:rPr>
          <w:rFonts w:cs="Calibri"/>
          <w:szCs w:val="22"/>
          <w:lang w:val="de-DE" w:eastAsia="en-US"/>
        </w:rPr>
        <w:t>Xitanium</w:t>
      </w:r>
      <w:proofErr w:type="spellEnd"/>
      <w:r w:rsidRPr="00A21E7F">
        <w:rPr>
          <w:rFonts w:cs="Calibri"/>
          <w:szCs w:val="22"/>
          <w:lang w:val="de-DE" w:eastAsia="en-US"/>
        </w:rPr>
        <w:t xml:space="preserve"> SR Treiber machen das Design und die Installation kabellos g</w:t>
      </w:r>
      <w:r w:rsidRPr="00A21E7F">
        <w:rPr>
          <w:rFonts w:cs="Calibri"/>
          <w:szCs w:val="22"/>
          <w:lang w:val="de-DE" w:eastAsia="en-US"/>
        </w:rPr>
        <w:t>e</w:t>
      </w:r>
      <w:r w:rsidRPr="00A21E7F">
        <w:rPr>
          <w:rFonts w:cs="Calibri"/>
          <w:szCs w:val="22"/>
          <w:lang w:val="de-DE" w:eastAsia="en-US"/>
        </w:rPr>
        <w:t>steuerter Leuchten somit deutlich einf</w:t>
      </w:r>
      <w:bookmarkStart w:id="1" w:name="_GoBack"/>
      <w:bookmarkEnd w:id="1"/>
      <w:r w:rsidRPr="00A21E7F">
        <w:rPr>
          <w:rFonts w:cs="Calibri"/>
          <w:szCs w:val="22"/>
          <w:lang w:val="de-DE" w:eastAsia="en-US"/>
        </w:rPr>
        <w:t xml:space="preserve">acher und damit auch kostengünstiger. Die Plattform wird in den laufenden Monaten stetig um weitere Partner erweitert. </w:t>
      </w:r>
    </w:p>
    <w:p w:rsidR="00A21E7F" w:rsidRPr="00A21E7F" w:rsidRDefault="00A21E7F" w:rsidP="00A21E7F">
      <w:pPr>
        <w:rPr>
          <w:rFonts w:cs="Calibri"/>
          <w:szCs w:val="22"/>
          <w:lang w:val="de-DE" w:eastAsia="en-US"/>
        </w:rPr>
      </w:pPr>
    </w:p>
    <w:p w:rsidR="00A21E7F" w:rsidRPr="00A21E7F" w:rsidRDefault="00A21E7F" w:rsidP="00A21E7F">
      <w:pPr>
        <w:rPr>
          <w:rFonts w:cs="Calibri"/>
          <w:szCs w:val="22"/>
          <w:lang w:val="de-DE" w:eastAsia="en-US"/>
        </w:rPr>
      </w:pPr>
      <w:r w:rsidRPr="00A21E7F">
        <w:rPr>
          <w:rFonts w:cs="Calibri"/>
          <w:szCs w:val="22"/>
          <w:lang w:val="de-DE" w:eastAsia="en-US"/>
        </w:rPr>
        <w:t>Mit seinem „</w:t>
      </w:r>
      <w:proofErr w:type="spellStart"/>
      <w:r w:rsidRPr="00A21E7F">
        <w:rPr>
          <w:rFonts w:cs="Calibri"/>
          <w:szCs w:val="22"/>
          <w:lang w:val="de-DE" w:eastAsia="en-US"/>
        </w:rPr>
        <w:t>Xitanium</w:t>
      </w:r>
      <w:proofErr w:type="spellEnd"/>
      <w:r w:rsidRPr="00A21E7F">
        <w:rPr>
          <w:rFonts w:cs="Calibri"/>
          <w:szCs w:val="22"/>
          <w:lang w:val="de-DE" w:eastAsia="en-US"/>
        </w:rPr>
        <w:t xml:space="preserve"> Sensor </w:t>
      </w:r>
      <w:proofErr w:type="spellStart"/>
      <w:r w:rsidRPr="00A21E7F">
        <w:rPr>
          <w:rFonts w:cs="Calibri"/>
          <w:szCs w:val="22"/>
          <w:lang w:val="de-DE" w:eastAsia="en-US"/>
        </w:rPr>
        <w:t>Ready</w:t>
      </w:r>
      <w:proofErr w:type="spellEnd"/>
      <w:r w:rsidRPr="00A21E7F">
        <w:rPr>
          <w:rFonts w:cs="Calibri"/>
          <w:szCs w:val="22"/>
          <w:lang w:val="de-DE" w:eastAsia="en-US"/>
        </w:rPr>
        <w:t>“-Konzept sorgt der weltgrößte Lichtanbieter bei der I</w:t>
      </w:r>
      <w:r w:rsidRPr="00A21E7F">
        <w:rPr>
          <w:rFonts w:cs="Calibri"/>
          <w:szCs w:val="22"/>
          <w:lang w:val="de-DE" w:eastAsia="en-US"/>
        </w:rPr>
        <w:t>n</w:t>
      </w:r>
      <w:r w:rsidRPr="00A21E7F">
        <w:rPr>
          <w:rFonts w:cs="Calibri"/>
          <w:szCs w:val="22"/>
          <w:lang w:val="de-DE" w:eastAsia="en-US"/>
        </w:rPr>
        <w:t>tegration von vernetzten Beleuchtungskomponenten für mehr Flexibilität und Sicherheit und unterstreicht damit den offenen Ansatz des Unternehmens zur Unterstützung kompatibler Entwicklungen. Somit haben OEMs die Gewissheit, dass sie in ihre Leuchten einen Treiber unproblematisch integrieren können, der mit anderen Systemelementen kompatibel ist.</w:t>
      </w:r>
    </w:p>
    <w:p w:rsidR="00A21E7F" w:rsidRPr="00A21E7F" w:rsidRDefault="00A21E7F" w:rsidP="00A21E7F">
      <w:pPr>
        <w:rPr>
          <w:rFonts w:cs="Calibri"/>
          <w:szCs w:val="22"/>
          <w:lang w:val="de-DE" w:eastAsia="en-US"/>
        </w:rPr>
      </w:pPr>
    </w:p>
    <w:p w:rsidR="00A21E7F" w:rsidRPr="00A21E7F" w:rsidRDefault="00A21E7F" w:rsidP="00A21E7F">
      <w:pPr>
        <w:rPr>
          <w:rFonts w:cs="Calibri"/>
          <w:szCs w:val="22"/>
          <w:lang w:val="de-DE" w:eastAsia="en-US"/>
        </w:rPr>
      </w:pPr>
      <w:r w:rsidRPr="00A21E7F">
        <w:rPr>
          <w:rFonts w:cs="Calibri"/>
          <w:szCs w:val="22"/>
          <w:lang w:val="de-DE" w:eastAsia="en-US"/>
        </w:rPr>
        <w:t xml:space="preserve">„Durch das Zertifizierungsprogramm erleichtern wir es OEMs, vernetzte Lichtlösungen zu entwerfen“, sagt </w:t>
      </w:r>
      <w:proofErr w:type="spellStart"/>
      <w:r w:rsidRPr="00A21E7F">
        <w:rPr>
          <w:rFonts w:cs="Calibri"/>
          <w:szCs w:val="22"/>
          <w:lang w:val="de-DE" w:eastAsia="en-US"/>
        </w:rPr>
        <w:t>Gijs</w:t>
      </w:r>
      <w:proofErr w:type="spellEnd"/>
      <w:r w:rsidRPr="00A21E7F">
        <w:rPr>
          <w:rFonts w:cs="Calibri"/>
          <w:szCs w:val="22"/>
          <w:lang w:val="de-DE" w:eastAsia="en-US"/>
        </w:rPr>
        <w:t xml:space="preserve"> von Morgen, der für das SR Certified </w:t>
      </w:r>
      <w:proofErr w:type="spellStart"/>
      <w:r w:rsidRPr="00A21E7F">
        <w:rPr>
          <w:rFonts w:cs="Calibri"/>
          <w:szCs w:val="22"/>
          <w:lang w:val="de-DE" w:eastAsia="en-US"/>
        </w:rPr>
        <w:t>Program</w:t>
      </w:r>
      <w:proofErr w:type="spellEnd"/>
      <w:r w:rsidRPr="00A21E7F">
        <w:rPr>
          <w:rFonts w:cs="Calibri"/>
          <w:szCs w:val="22"/>
          <w:lang w:val="de-DE" w:eastAsia="en-US"/>
        </w:rPr>
        <w:t xml:space="preserve"> bei Philips </w:t>
      </w:r>
      <w:proofErr w:type="spellStart"/>
      <w:r w:rsidRPr="00A21E7F">
        <w:rPr>
          <w:rFonts w:cs="Calibri"/>
          <w:szCs w:val="22"/>
          <w:lang w:val="de-DE" w:eastAsia="en-US"/>
        </w:rPr>
        <w:t>Lighting</w:t>
      </w:r>
      <w:proofErr w:type="spellEnd"/>
      <w:r w:rsidRPr="00A21E7F">
        <w:rPr>
          <w:rFonts w:cs="Calibri"/>
          <w:szCs w:val="22"/>
          <w:lang w:val="de-DE" w:eastAsia="en-US"/>
        </w:rPr>
        <w:t xml:space="preserve"> ve</w:t>
      </w:r>
      <w:r w:rsidRPr="00A21E7F">
        <w:rPr>
          <w:rFonts w:cs="Calibri"/>
          <w:szCs w:val="22"/>
          <w:lang w:val="de-DE" w:eastAsia="en-US"/>
        </w:rPr>
        <w:t>r</w:t>
      </w:r>
      <w:r w:rsidRPr="00A21E7F">
        <w:rPr>
          <w:rFonts w:cs="Calibri"/>
          <w:szCs w:val="22"/>
          <w:lang w:val="de-DE" w:eastAsia="en-US"/>
        </w:rPr>
        <w:t>antwortlich ist. „Wir sehen es als Gütesiegel, das dabei hilft, die richtigen Partner und Produ</w:t>
      </w:r>
      <w:r w:rsidRPr="00A21E7F">
        <w:rPr>
          <w:rFonts w:cs="Calibri"/>
          <w:szCs w:val="22"/>
          <w:lang w:val="de-DE" w:eastAsia="en-US"/>
        </w:rPr>
        <w:t>k</w:t>
      </w:r>
      <w:r w:rsidRPr="00A21E7F">
        <w:rPr>
          <w:rFonts w:cs="Calibri"/>
          <w:szCs w:val="22"/>
          <w:lang w:val="de-DE" w:eastAsia="en-US"/>
        </w:rPr>
        <w:t>te zu finden.”</w:t>
      </w:r>
    </w:p>
    <w:p w:rsidR="00A21E7F" w:rsidRPr="00A21E7F" w:rsidRDefault="00A21E7F" w:rsidP="00A21E7F">
      <w:pPr>
        <w:rPr>
          <w:rFonts w:cs="Calibri"/>
          <w:szCs w:val="22"/>
          <w:lang w:val="de-DE" w:eastAsia="en-US"/>
        </w:rPr>
      </w:pPr>
    </w:p>
    <w:p w:rsidR="00A21E7F" w:rsidRPr="00A21E7F" w:rsidRDefault="00A21E7F" w:rsidP="00A21E7F">
      <w:pPr>
        <w:rPr>
          <w:rFonts w:cs="Calibri"/>
          <w:szCs w:val="22"/>
          <w:lang w:val="de-DE" w:eastAsia="en-US"/>
        </w:rPr>
      </w:pPr>
      <w:r w:rsidRPr="00A21E7F">
        <w:rPr>
          <w:rFonts w:cs="Calibri"/>
          <w:szCs w:val="22"/>
          <w:lang w:val="de-DE" w:eastAsia="en-US"/>
        </w:rPr>
        <w:t xml:space="preserve">Mit dem </w:t>
      </w:r>
      <w:proofErr w:type="spellStart"/>
      <w:r w:rsidRPr="00A21E7F">
        <w:rPr>
          <w:rFonts w:cs="Calibri"/>
          <w:szCs w:val="22"/>
          <w:lang w:val="de-DE" w:eastAsia="en-US"/>
        </w:rPr>
        <w:t>Xitanium</w:t>
      </w:r>
      <w:proofErr w:type="spellEnd"/>
      <w:r w:rsidRPr="00A21E7F">
        <w:rPr>
          <w:rFonts w:cs="Calibri"/>
          <w:szCs w:val="22"/>
          <w:lang w:val="de-DE" w:eastAsia="en-US"/>
        </w:rPr>
        <w:t xml:space="preserve"> Sensor </w:t>
      </w:r>
      <w:proofErr w:type="spellStart"/>
      <w:r w:rsidRPr="00A21E7F">
        <w:rPr>
          <w:rFonts w:cs="Calibri"/>
          <w:szCs w:val="22"/>
          <w:lang w:val="de-DE" w:eastAsia="en-US"/>
        </w:rPr>
        <w:t>Ready</w:t>
      </w:r>
      <w:proofErr w:type="spellEnd"/>
      <w:r w:rsidRPr="00A21E7F">
        <w:rPr>
          <w:rFonts w:cs="Calibri"/>
          <w:szCs w:val="22"/>
          <w:lang w:val="de-DE" w:eastAsia="en-US"/>
        </w:rPr>
        <w:t xml:space="preserve"> Treiber, der nahtlos mit einer großen Auswahl von Sensoren kompatibel ist, kann Beleuchtung bei Netzwerkanbindungen eine größere Rolle spielen. Als „offener Standard“ ist der Treiber mit seinen intelligenten Zusatzfunktionen ein entscheide</w:t>
      </w:r>
      <w:r w:rsidRPr="00A21E7F">
        <w:rPr>
          <w:rFonts w:cs="Calibri"/>
          <w:szCs w:val="22"/>
          <w:lang w:val="de-DE" w:eastAsia="en-US"/>
        </w:rPr>
        <w:t>n</w:t>
      </w:r>
      <w:r w:rsidRPr="00A21E7F">
        <w:rPr>
          <w:rFonts w:cs="Calibri"/>
          <w:szCs w:val="22"/>
          <w:lang w:val="de-DE" w:eastAsia="en-US"/>
        </w:rPr>
        <w:t>der Baustein, der es einfacher und praktischer macht, Leuchten mit Sensoren kabellos zu ve</w:t>
      </w:r>
      <w:r w:rsidRPr="00A21E7F">
        <w:rPr>
          <w:rFonts w:cs="Calibri"/>
          <w:szCs w:val="22"/>
          <w:lang w:val="de-DE" w:eastAsia="en-US"/>
        </w:rPr>
        <w:t>r</w:t>
      </w:r>
      <w:r w:rsidRPr="00A21E7F">
        <w:rPr>
          <w:rFonts w:cs="Calibri"/>
          <w:szCs w:val="22"/>
          <w:lang w:val="de-DE" w:eastAsia="en-US"/>
        </w:rPr>
        <w:lastRenderedPageBreak/>
        <w:t>binden. Endkunden wie Gebäudemanager oder Stadtverwaltungen können somit ihre B</w:t>
      </w:r>
      <w:r w:rsidRPr="00A21E7F">
        <w:rPr>
          <w:rFonts w:cs="Calibri"/>
          <w:szCs w:val="22"/>
          <w:lang w:val="de-DE" w:eastAsia="en-US"/>
        </w:rPr>
        <w:t>e</w:t>
      </w:r>
      <w:r w:rsidRPr="00A21E7F">
        <w:rPr>
          <w:rFonts w:cs="Calibri"/>
          <w:szCs w:val="22"/>
          <w:lang w:val="de-DE" w:eastAsia="en-US"/>
        </w:rPr>
        <w:t>leuchtung bequem steuern und auf Daten einzelner Lichtpunkte zugreifen, beispielsweise zur Steuerung des Energieverbrauchs und Anwesenheitsdetektion.</w:t>
      </w:r>
    </w:p>
    <w:p w:rsidR="00A21E7F" w:rsidRPr="00A21E7F" w:rsidRDefault="00A21E7F" w:rsidP="00A21E7F">
      <w:pPr>
        <w:rPr>
          <w:rFonts w:cs="Calibri"/>
          <w:szCs w:val="22"/>
          <w:lang w:val="de-DE" w:eastAsia="en-US"/>
        </w:rPr>
      </w:pPr>
    </w:p>
    <w:p w:rsidR="00A21E7F" w:rsidRPr="00A21E7F" w:rsidRDefault="00A21E7F" w:rsidP="00A21E7F">
      <w:pPr>
        <w:rPr>
          <w:rFonts w:cs="Calibri"/>
          <w:szCs w:val="22"/>
          <w:lang w:val="de-DE" w:eastAsia="en-US"/>
        </w:rPr>
      </w:pPr>
      <w:r w:rsidRPr="00A21E7F">
        <w:rPr>
          <w:rFonts w:cs="Calibri"/>
          <w:szCs w:val="22"/>
          <w:lang w:val="de-DE" w:eastAsia="en-US"/>
        </w:rPr>
        <w:t>„Bisher war die kabellose Vernetzung von Beleuchtung sehr komplex, da der Datenaustausch zwischen Treiber, Sensoren und dem kabellosen Netzwerk oft auf unterschiedlichen Übertr</w:t>
      </w:r>
      <w:r w:rsidRPr="00A21E7F">
        <w:rPr>
          <w:rFonts w:cs="Calibri"/>
          <w:szCs w:val="22"/>
          <w:lang w:val="de-DE" w:eastAsia="en-US"/>
        </w:rPr>
        <w:t>a</w:t>
      </w:r>
      <w:r w:rsidRPr="00A21E7F">
        <w:rPr>
          <w:rFonts w:cs="Calibri"/>
          <w:szCs w:val="22"/>
          <w:lang w:val="de-DE" w:eastAsia="en-US"/>
        </w:rPr>
        <w:t xml:space="preserve">gungsprotokollen beruhte und zusätzliche Komponenten erforderte“, so von Morgen weiter. „Mit dem </w:t>
      </w:r>
      <w:proofErr w:type="spellStart"/>
      <w:r w:rsidRPr="00A21E7F">
        <w:rPr>
          <w:rFonts w:cs="Calibri"/>
          <w:szCs w:val="22"/>
          <w:lang w:val="de-DE" w:eastAsia="en-US"/>
        </w:rPr>
        <w:t>Xitanium</w:t>
      </w:r>
      <w:proofErr w:type="spellEnd"/>
      <w:r w:rsidRPr="00A21E7F">
        <w:rPr>
          <w:rFonts w:cs="Calibri"/>
          <w:szCs w:val="22"/>
          <w:lang w:val="de-DE" w:eastAsia="en-US"/>
        </w:rPr>
        <w:t xml:space="preserve"> SR Driver ist das nun einfacher. Durch die Standardisierung mit auf DALI 2.0 basierenden Protokollen und die Integration von Zusatzfunktionen reduzieren wir die Komplexität und Kosten deutlich. Mit einem </w:t>
      </w:r>
      <w:proofErr w:type="spellStart"/>
      <w:r w:rsidRPr="00A21E7F">
        <w:rPr>
          <w:rFonts w:cs="Calibri"/>
          <w:szCs w:val="22"/>
          <w:lang w:val="de-DE" w:eastAsia="en-US"/>
        </w:rPr>
        <w:t>Xitanium</w:t>
      </w:r>
      <w:proofErr w:type="spellEnd"/>
      <w:r w:rsidRPr="00A21E7F">
        <w:rPr>
          <w:rFonts w:cs="Calibri"/>
          <w:szCs w:val="22"/>
          <w:lang w:val="de-DE" w:eastAsia="en-US"/>
        </w:rPr>
        <w:t xml:space="preserve"> SR Treiber kann jeder Leuchtkörper zu einem Verbindungspunkt in ein</w:t>
      </w:r>
      <w:r w:rsidR="0001723F">
        <w:rPr>
          <w:rFonts w:cs="Calibri"/>
          <w:szCs w:val="22"/>
          <w:lang w:val="de-DE" w:eastAsia="en-US"/>
        </w:rPr>
        <w:t>em kabellosen Netzwerk werden.”</w:t>
      </w:r>
    </w:p>
    <w:p w:rsidR="00A21E7F" w:rsidRPr="00A21E7F" w:rsidRDefault="00A21E7F" w:rsidP="00A21E7F">
      <w:pPr>
        <w:rPr>
          <w:rFonts w:cs="Calibri"/>
          <w:szCs w:val="22"/>
          <w:lang w:val="de-DE" w:eastAsia="en-US"/>
        </w:rPr>
      </w:pPr>
    </w:p>
    <w:p w:rsidR="001C3225" w:rsidRPr="001C3225" w:rsidRDefault="00A21E7F" w:rsidP="00A21E7F">
      <w:pPr>
        <w:rPr>
          <w:rFonts w:cs="Calibri"/>
          <w:szCs w:val="22"/>
          <w:lang w:val="de-DE" w:eastAsia="en-US"/>
        </w:rPr>
      </w:pPr>
      <w:r w:rsidRPr="00A21E7F">
        <w:rPr>
          <w:rFonts w:cs="Calibri"/>
          <w:szCs w:val="22"/>
          <w:lang w:val="de-DE" w:eastAsia="en-US"/>
        </w:rPr>
        <w:t xml:space="preserve">Für Systemanbieter bedeutet das „Sensor </w:t>
      </w:r>
      <w:proofErr w:type="spellStart"/>
      <w:r w:rsidRPr="00A21E7F">
        <w:rPr>
          <w:rFonts w:cs="Calibri"/>
          <w:szCs w:val="22"/>
          <w:lang w:val="de-DE" w:eastAsia="en-US"/>
        </w:rPr>
        <w:t>Ready</w:t>
      </w:r>
      <w:proofErr w:type="spellEnd"/>
      <w:r w:rsidRPr="00A21E7F">
        <w:rPr>
          <w:rFonts w:cs="Calibri"/>
          <w:szCs w:val="22"/>
          <w:lang w:val="de-DE" w:eastAsia="en-US"/>
        </w:rPr>
        <w:t xml:space="preserve">”-Konzept auch hinsichtlich der Kosten jedes einzelnen Knotenpunktes einen Meilenstein, da es nicht länger notwendig ist, zusätzliche Steuerelemente und Netzteile einzubauen. Auch die Integration von Licht in das Internet </w:t>
      </w:r>
      <w:proofErr w:type="spellStart"/>
      <w:r w:rsidRPr="00A21E7F">
        <w:rPr>
          <w:rFonts w:cs="Calibri"/>
          <w:szCs w:val="22"/>
          <w:lang w:val="de-DE" w:eastAsia="en-US"/>
        </w:rPr>
        <w:t>of</w:t>
      </w:r>
      <w:proofErr w:type="spellEnd"/>
      <w:r w:rsidRPr="00A21E7F">
        <w:rPr>
          <w:rFonts w:cs="Calibri"/>
          <w:szCs w:val="22"/>
          <w:lang w:val="de-DE" w:eastAsia="en-US"/>
        </w:rPr>
        <w:t xml:space="preserve"> Things (</w:t>
      </w:r>
      <w:proofErr w:type="spellStart"/>
      <w:r w:rsidRPr="00A21E7F">
        <w:rPr>
          <w:rFonts w:cs="Calibri"/>
          <w:szCs w:val="22"/>
          <w:lang w:val="de-DE" w:eastAsia="en-US"/>
        </w:rPr>
        <w:t>IoT</w:t>
      </w:r>
      <w:proofErr w:type="spellEnd"/>
      <w:r w:rsidRPr="00A21E7F">
        <w:rPr>
          <w:rFonts w:cs="Calibri"/>
          <w:szCs w:val="22"/>
          <w:lang w:val="de-DE" w:eastAsia="en-US"/>
        </w:rPr>
        <w:t xml:space="preserve">) wird damit vereinfacht. Am </w:t>
      </w:r>
      <w:r w:rsidR="0001723F">
        <w:rPr>
          <w:rFonts w:cs="Calibri"/>
          <w:szCs w:val="22"/>
          <w:lang w:val="de-DE" w:eastAsia="en-US"/>
        </w:rPr>
        <w:t>„</w:t>
      </w:r>
      <w:r w:rsidRPr="00A21E7F">
        <w:rPr>
          <w:rFonts w:cs="Calibri"/>
          <w:szCs w:val="22"/>
          <w:lang w:val="de-DE" w:eastAsia="en-US"/>
        </w:rPr>
        <w:t xml:space="preserve">SR Certified </w:t>
      </w:r>
      <w:proofErr w:type="spellStart"/>
      <w:r w:rsidRPr="00A21E7F">
        <w:rPr>
          <w:rFonts w:cs="Calibri"/>
          <w:szCs w:val="22"/>
          <w:lang w:val="de-DE" w:eastAsia="en-US"/>
        </w:rPr>
        <w:t>Program</w:t>
      </w:r>
      <w:proofErr w:type="spellEnd"/>
      <w:r w:rsidR="0001723F">
        <w:rPr>
          <w:rFonts w:cs="Calibri"/>
          <w:szCs w:val="22"/>
          <w:lang w:val="de-DE" w:eastAsia="en-US"/>
        </w:rPr>
        <w:t>“</w:t>
      </w:r>
      <w:r w:rsidRPr="00A21E7F">
        <w:rPr>
          <w:rFonts w:cs="Calibri"/>
          <w:szCs w:val="22"/>
          <w:lang w:val="de-DE" w:eastAsia="en-US"/>
        </w:rPr>
        <w:t xml:space="preserve"> teilnehmen können alle He</w:t>
      </w:r>
      <w:r w:rsidRPr="00A21E7F">
        <w:rPr>
          <w:rFonts w:cs="Calibri"/>
          <w:szCs w:val="22"/>
          <w:lang w:val="de-DE" w:eastAsia="en-US"/>
        </w:rPr>
        <w:t>r</w:t>
      </w:r>
      <w:r w:rsidRPr="00A21E7F">
        <w:rPr>
          <w:rFonts w:cs="Calibri"/>
          <w:szCs w:val="22"/>
          <w:lang w:val="de-DE" w:eastAsia="en-US"/>
        </w:rPr>
        <w:t xml:space="preserve">steller von Sensoren, Smart </w:t>
      </w:r>
      <w:proofErr w:type="spellStart"/>
      <w:r w:rsidRPr="00A21E7F">
        <w:rPr>
          <w:rFonts w:cs="Calibri"/>
          <w:szCs w:val="22"/>
          <w:lang w:val="de-DE" w:eastAsia="en-US"/>
        </w:rPr>
        <w:t>Lighting</w:t>
      </w:r>
      <w:proofErr w:type="spellEnd"/>
      <w:r w:rsidRPr="00A21E7F">
        <w:rPr>
          <w:rFonts w:cs="Calibri"/>
          <w:szCs w:val="22"/>
          <w:lang w:val="de-DE" w:eastAsia="en-US"/>
        </w:rPr>
        <w:t xml:space="preserve"> Controllern, sowie Anbieter von Netzwerkapplikationen, die die „Sensor </w:t>
      </w:r>
      <w:proofErr w:type="spellStart"/>
      <w:r w:rsidRPr="00A21E7F">
        <w:rPr>
          <w:rFonts w:cs="Calibri"/>
          <w:szCs w:val="22"/>
          <w:lang w:val="de-DE" w:eastAsia="en-US"/>
        </w:rPr>
        <w:t>Ready</w:t>
      </w:r>
      <w:proofErr w:type="spellEnd"/>
      <w:r w:rsidRPr="00A21E7F">
        <w:rPr>
          <w:rFonts w:cs="Calibri"/>
          <w:szCs w:val="22"/>
          <w:lang w:val="de-DE" w:eastAsia="en-US"/>
        </w:rPr>
        <w:t>“-Anforderungen erfüllen</w:t>
      </w:r>
      <w:r w:rsidR="001C3225" w:rsidRPr="001C3225">
        <w:rPr>
          <w:rFonts w:cs="Calibri"/>
          <w:szCs w:val="22"/>
          <w:lang w:val="de-DE" w:eastAsia="en-US"/>
        </w:rPr>
        <w:t>.</w:t>
      </w:r>
    </w:p>
    <w:p w:rsidR="00E643F9" w:rsidRPr="009B0666" w:rsidRDefault="00E643F9" w:rsidP="00347FA3">
      <w:pPr>
        <w:ind w:right="57"/>
        <w:contextualSpacing/>
        <w:rPr>
          <w:rFonts w:asciiTheme="minorHAnsi" w:hAnsiTheme="minorHAnsi" w:cstheme="minorHAnsi"/>
          <w:szCs w:val="22"/>
          <w:lang w:val="de-DE"/>
        </w:rPr>
      </w:pPr>
    </w:p>
    <w:p w:rsidR="003968DE" w:rsidRPr="00C80BC7" w:rsidRDefault="003968DE" w:rsidP="003968DE">
      <w:pPr>
        <w:rPr>
          <w:rFonts w:cs="Arial"/>
          <w:b/>
          <w:szCs w:val="22"/>
          <w:lang w:val="de-DE"/>
        </w:rPr>
      </w:pPr>
      <w:r w:rsidRPr="00C80BC7">
        <w:rPr>
          <w:rFonts w:cs="Arial"/>
          <w:b/>
          <w:szCs w:val="22"/>
          <w:lang w:val="de-DE"/>
        </w:rPr>
        <w:t>Weitere Informationen für Journalisten:</w:t>
      </w:r>
    </w:p>
    <w:p w:rsidR="003968DE" w:rsidRDefault="003968DE" w:rsidP="003968DE">
      <w:pPr>
        <w:pStyle w:val="Textkrper"/>
        <w:ind w:right="0"/>
        <w:rPr>
          <w:rFonts w:ascii="Calibri" w:hAnsi="Calibri"/>
          <w:bCs/>
          <w:sz w:val="22"/>
          <w:szCs w:val="22"/>
        </w:rPr>
      </w:pPr>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sidR="00EA2055">
        <w:rPr>
          <w:rFonts w:ascii="Calibri" w:hAnsi="Calibri"/>
          <w:bCs/>
          <w:sz w:val="22"/>
          <w:szCs w:val="22"/>
        </w:rPr>
        <w:tab/>
      </w:r>
      <w:r>
        <w:rPr>
          <w:rFonts w:ascii="Calibri" w:hAnsi="Calibri"/>
          <w:bCs/>
          <w:sz w:val="22"/>
          <w:szCs w:val="22"/>
        </w:rPr>
        <w:tab/>
      </w:r>
      <w:r>
        <w:rPr>
          <w:rFonts w:ascii="Calibri" w:hAnsi="Calibri"/>
          <w:bCs/>
          <w:sz w:val="22"/>
          <w:szCs w:val="22"/>
        </w:rPr>
        <w:tab/>
        <w:t xml:space="preserve">Pressesprecher </w:t>
      </w:r>
    </w:p>
    <w:p w:rsidR="003968DE" w:rsidRPr="00C80BC7" w:rsidRDefault="003968DE" w:rsidP="003968DE">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C80BC7">
        <w:rPr>
          <w:rFonts w:ascii="Calibri" w:hAnsi="Calibri"/>
          <w:bCs/>
          <w:sz w:val="22"/>
          <w:szCs w:val="22"/>
        </w:rPr>
        <w:t>Oliver Klug</w:t>
      </w:r>
    </w:p>
    <w:p w:rsidR="003968DE" w:rsidRPr="008C147B" w:rsidRDefault="003968DE" w:rsidP="003968DE">
      <w:pPr>
        <w:pStyle w:val="Textkrper"/>
        <w:ind w:right="0"/>
        <w:rPr>
          <w:rFonts w:ascii="Calibri" w:hAnsi="Calibri"/>
          <w:bCs/>
          <w:sz w:val="22"/>
          <w:szCs w:val="22"/>
        </w:rPr>
      </w:pPr>
      <w:r w:rsidRPr="008C147B">
        <w:rPr>
          <w:rFonts w:ascii="Calibri" w:hAnsi="Calibri"/>
          <w:bCs/>
          <w:sz w:val="22"/>
          <w:szCs w:val="22"/>
        </w:rPr>
        <w:t>Tel: +49 (0) 160</w:t>
      </w:r>
      <w:r>
        <w:rPr>
          <w:rFonts w:ascii="Calibri" w:hAnsi="Calibri"/>
          <w:bCs/>
          <w:sz w:val="22"/>
          <w:szCs w:val="22"/>
        </w:rPr>
        <w:t xml:space="preserve"> </w:t>
      </w:r>
      <w:r w:rsidRPr="008C147B">
        <w:rPr>
          <w:rFonts w:ascii="Calibri" w:hAnsi="Calibri"/>
          <w:bCs/>
          <w:sz w:val="22"/>
          <w:szCs w:val="22"/>
        </w:rPr>
        <w:t>96</w:t>
      </w:r>
      <w:r>
        <w:rPr>
          <w:rFonts w:ascii="Calibri" w:hAnsi="Calibri"/>
          <w:bCs/>
          <w:sz w:val="22"/>
          <w:szCs w:val="22"/>
        </w:rPr>
        <w:t xml:space="preserve"> </w:t>
      </w:r>
      <w:r w:rsidRPr="008C147B">
        <w:rPr>
          <w:rFonts w:ascii="Calibri" w:hAnsi="Calibri"/>
          <w:bCs/>
          <w:sz w:val="22"/>
          <w:szCs w:val="22"/>
        </w:rPr>
        <w:t>32</w:t>
      </w:r>
      <w:r>
        <w:rPr>
          <w:rFonts w:ascii="Calibri" w:hAnsi="Calibri"/>
          <w:bCs/>
          <w:sz w:val="22"/>
          <w:szCs w:val="22"/>
        </w:rPr>
        <w:t xml:space="preserve"> </w:t>
      </w:r>
      <w:r w:rsidRPr="008C147B">
        <w:rPr>
          <w:rFonts w:ascii="Calibri" w:hAnsi="Calibri"/>
          <w:bCs/>
          <w:sz w:val="22"/>
          <w:szCs w:val="22"/>
        </w:rPr>
        <w:t>71</w:t>
      </w:r>
      <w:r>
        <w:rPr>
          <w:rFonts w:ascii="Calibri" w:hAnsi="Calibri"/>
          <w:bCs/>
          <w:sz w:val="22"/>
          <w:szCs w:val="22"/>
        </w:rPr>
        <w:t xml:space="preserve"> </w:t>
      </w:r>
      <w:r w:rsidRPr="008C147B">
        <w:rPr>
          <w:rFonts w:ascii="Calibri" w:hAnsi="Calibri"/>
          <w:bCs/>
          <w:sz w:val="22"/>
          <w:szCs w:val="22"/>
        </w:rPr>
        <w:t>83</w:t>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t>Tel: +49 (0) 152 22 80 05 44</w:t>
      </w:r>
    </w:p>
    <w:p w:rsidR="003968DE" w:rsidRPr="008C147B" w:rsidRDefault="003968DE" w:rsidP="003968DE">
      <w:pPr>
        <w:rPr>
          <w:bCs/>
          <w:szCs w:val="22"/>
          <w:lang w:val="de-DE"/>
        </w:rPr>
      </w:pPr>
      <w:r w:rsidRPr="008C147B">
        <w:rPr>
          <w:bCs/>
          <w:szCs w:val="22"/>
          <w:lang w:val="de-DE"/>
        </w:rPr>
        <w:t>E-Mail:</w:t>
      </w:r>
      <w:r>
        <w:rPr>
          <w:bCs/>
          <w:szCs w:val="22"/>
          <w:lang w:val="de-DE"/>
        </w:rPr>
        <w:t xml:space="preserve"> </w:t>
      </w:r>
      <w:hyperlink r:id="rId12" w:history="1">
        <w:r w:rsidRPr="008C147B">
          <w:rPr>
            <w:rStyle w:val="Hyperlink"/>
            <w:rFonts w:cs="Arial"/>
            <w:color w:val="0000FF"/>
            <w:u w:val="single"/>
            <w:lang w:val="de-DE"/>
          </w:rPr>
          <w:t>bernd.glaser@philips.com</w:t>
        </w:r>
      </w:hyperlink>
      <w:r w:rsidRPr="008C147B">
        <w:rPr>
          <w:bCs/>
          <w:szCs w:val="22"/>
          <w:lang w:val="de-DE"/>
        </w:rPr>
        <w:tab/>
      </w:r>
      <w:r w:rsidRPr="008C147B">
        <w:rPr>
          <w:bCs/>
          <w:szCs w:val="22"/>
          <w:lang w:val="de-DE"/>
        </w:rPr>
        <w:tab/>
      </w:r>
      <w:r w:rsidRPr="008C147B">
        <w:rPr>
          <w:bCs/>
          <w:szCs w:val="22"/>
          <w:lang w:val="de-DE"/>
        </w:rPr>
        <w:tab/>
        <w:t xml:space="preserve">E-Mail: </w:t>
      </w:r>
      <w:hyperlink r:id="rId13" w:history="1">
        <w:r w:rsidRPr="008C147B">
          <w:rPr>
            <w:rStyle w:val="Hyperlink"/>
            <w:rFonts w:cs="Arial"/>
            <w:color w:val="0000FF"/>
            <w:u w:val="single"/>
            <w:lang w:val="de-DE"/>
          </w:rPr>
          <w:t>oliver.klug@philips.com</w:t>
        </w:r>
      </w:hyperlink>
    </w:p>
    <w:p w:rsidR="003968DE" w:rsidRPr="005521E1" w:rsidRDefault="003968DE" w:rsidP="003968DE">
      <w:pPr>
        <w:rPr>
          <w:rFonts w:cs="Calibri"/>
          <w:szCs w:val="22"/>
          <w:lang w:val="de-DE" w:eastAsia="en-US"/>
        </w:rPr>
      </w:pPr>
    </w:p>
    <w:p w:rsidR="003968DE" w:rsidRDefault="003968DE" w:rsidP="003968DE">
      <w:pPr>
        <w:pStyle w:val="Textkrper"/>
        <w:ind w:right="0"/>
        <w:rPr>
          <w:rFonts w:ascii="Calibri" w:hAnsi="Calibri"/>
          <w:bCs/>
          <w:sz w:val="22"/>
          <w:szCs w:val="22"/>
        </w:rPr>
      </w:pPr>
      <w:r w:rsidRPr="008C147B">
        <w:rPr>
          <w:rFonts w:ascii="Calibri" w:hAnsi="Calibri"/>
          <w:bCs/>
          <w:sz w:val="22"/>
          <w:szCs w:val="22"/>
        </w:rPr>
        <w:t xml:space="preserve">Philips </w:t>
      </w:r>
      <w:proofErr w:type="spellStart"/>
      <w:r w:rsidRPr="008C147B">
        <w:rPr>
          <w:rFonts w:ascii="Calibri" w:hAnsi="Calibri"/>
          <w:bCs/>
          <w:sz w:val="22"/>
          <w:szCs w:val="22"/>
        </w:rPr>
        <w:t>Lighting</w:t>
      </w:r>
      <w:proofErr w:type="spellEnd"/>
      <w:r w:rsidRPr="008C147B">
        <w:rPr>
          <w:rFonts w:ascii="Calibri" w:hAnsi="Calibri"/>
          <w:bCs/>
          <w:sz w:val="22"/>
          <w:szCs w:val="22"/>
        </w:rPr>
        <w:t xml:space="preserve"> GmbH</w:t>
      </w:r>
      <w:r>
        <w:rPr>
          <w:rFonts w:ascii="Calibri" w:hAnsi="Calibri"/>
          <w:bCs/>
          <w:sz w:val="22"/>
          <w:szCs w:val="22"/>
        </w:rPr>
        <w:t xml:space="preserve">, </w:t>
      </w:r>
      <w:r w:rsidRPr="00C80BC7">
        <w:rPr>
          <w:rFonts w:ascii="Calibri" w:hAnsi="Calibri"/>
          <w:bCs/>
          <w:sz w:val="22"/>
          <w:szCs w:val="22"/>
        </w:rPr>
        <w:t>Röntgenstraße 22, 22335 Hamburg</w:t>
      </w:r>
    </w:p>
    <w:p w:rsidR="003968DE" w:rsidRPr="005521E1" w:rsidRDefault="003968DE" w:rsidP="003968DE">
      <w:pPr>
        <w:rPr>
          <w:rFonts w:cs="Calibri"/>
          <w:szCs w:val="22"/>
          <w:lang w:val="de-DE" w:eastAsia="en-US"/>
        </w:rPr>
      </w:pPr>
    </w:p>
    <w:p w:rsidR="003968DE" w:rsidRPr="005521E1" w:rsidRDefault="003968DE" w:rsidP="003968DE">
      <w:pPr>
        <w:rPr>
          <w:b/>
          <w:szCs w:val="22"/>
          <w:lang w:val="de-DE"/>
        </w:rPr>
      </w:pPr>
      <w:r w:rsidRPr="005521E1">
        <w:rPr>
          <w:b/>
          <w:szCs w:val="22"/>
          <w:lang w:val="de-DE"/>
        </w:rPr>
        <w:t xml:space="preserve">Über Philips </w:t>
      </w:r>
      <w:proofErr w:type="spellStart"/>
      <w:r w:rsidRPr="005521E1">
        <w:rPr>
          <w:b/>
          <w:szCs w:val="22"/>
          <w:lang w:val="de-DE"/>
        </w:rPr>
        <w:t>Lighting</w:t>
      </w:r>
      <w:proofErr w:type="spellEnd"/>
    </w:p>
    <w:p w:rsidR="003968DE" w:rsidRPr="00C80BC7" w:rsidRDefault="003968DE" w:rsidP="003968DE">
      <w:pPr>
        <w:pStyle w:val="NurText"/>
        <w:rPr>
          <w:rFonts w:ascii="Calibri" w:hAnsi="Calibri" w:cs="Arial"/>
          <w:sz w:val="22"/>
          <w:szCs w:val="22"/>
          <w:lang w:val="de-DE"/>
        </w:rPr>
      </w:pPr>
      <w:r w:rsidRPr="00C80BC7">
        <w:rPr>
          <w:rFonts w:ascii="Calibri" w:hAnsi="Calibri"/>
          <w:sz w:val="22"/>
          <w:szCs w:val="22"/>
        </w:rPr>
        <w:t xml:space="preserve">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führend im Markt für </w:t>
      </w:r>
      <w:proofErr w:type="spellStart"/>
      <w:r w:rsidRPr="00C80BC7">
        <w:rPr>
          <w:rFonts w:ascii="Calibri" w:hAnsi="Calibri"/>
          <w:sz w:val="22"/>
          <w:szCs w:val="22"/>
        </w:rPr>
        <w:t>Connected</w:t>
      </w:r>
      <w:proofErr w:type="spellEnd"/>
      <w:r w:rsidRPr="00C80BC7">
        <w:rPr>
          <w:rFonts w:ascii="Calibri" w:hAnsi="Calibri"/>
          <w:sz w:val="22"/>
          <w:szCs w:val="22"/>
        </w:rPr>
        <w:t xml:space="preserve"> </w:t>
      </w:r>
      <w:proofErr w:type="spellStart"/>
      <w:r w:rsidRPr="00C80BC7">
        <w:rPr>
          <w:rFonts w:ascii="Calibri" w:hAnsi="Calibri"/>
          <w:sz w:val="22"/>
          <w:szCs w:val="22"/>
        </w:rPr>
        <w:t>Lighting</w:t>
      </w:r>
      <w:proofErr w:type="spellEnd"/>
      <w:r w:rsidRPr="00C80BC7">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8843A6" w:rsidRDefault="008843A6" w:rsidP="008843A6">
      <w:pPr>
        <w:rPr>
          <w:rFonts w:cs="Calibri"/>
          <w:szCs w:val="22"/>
          <w:lang w:val="de-DE" w:eastAsia="en-US"/>
        </w:rPr>
      </w:pPr>
    </w:p>
    <w:sectPr w:rsidR="008843A6"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81" w:rsidRDefault="003E3181">
      <w:r>
        <w:separator/>
      </w:r>
    </w:p>
  </w:endnote>
  <w:endnote w:type="continuationSeparator" w:id="0">
    <w:p w:rsidR="003E3181" w:rsidRDefault="003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92694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2DED1A53" wp14:editId="7C17AC8E">
                <wp:extent cx="449580" cy="571500"/>
                <wp:effectExtent l="0" t="0" r="762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81" w:rsidRDefault="003E3181">
      <w:r>
        <w:separator/>
      </w:r>
    </w:p>
  </w:footnote>
  <w:footnote w:type="continuationSeparator" w:id="0">
    <w:p w:rsidR="003E3181" w:rsidRDefault="003E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926945"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7DE52E0D" wp14:editId="5C24AD32">
          <wp:extent cx="1104900" cy="198120"/>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7B6155"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EE0862">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502D78">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061544CA" wp14:editId="78FCA2E4">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464B4"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0F01F6CC" wp14:editId="5965AE39">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C4A42"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92694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2CD9B0CD" wp14:editId="3660781F">
          <wp:extent cx="1783080" cy="335280"/>
          <wp:effectExtent l="0" t="0" r="7620" b="762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1723F"/>
    <w:rsid w:val="000260FC"/>
    <w:rsid w:val="00035A19"/>
    <w:rsid w:val="00037F0D"/>
    <w:rsid w:val="00040181"/>
    <w:rsid w:val="00042FE5"/>
    <w:rsid w:val="00047D5C"/>
    <w:rsid w:val="00056E22"/>
    <w:rsid w:val="00061F58"/>
    <w:rsid w:val="00064D58"/>
    <w:rsid w:val="00067C7B"/>
    <w:rsid w:val="000739DD"/>
    <w:rsid w:val="0007718C"/>
    <w:rsid w:val="00080E09"/>
    <w:rsid w:val="00081964"/>
    <w:rsid w:val="00091FB2"/>
    <w:rsid w:val="0009263A"/>
    <w:rsid w:val="000943AB"/>
    <w:rsid w:val="0009471A"/>
    <w:rsid w:val="000C36F2"/>
    <w:rsid w:val="000C3A52"/>
    <w:rsid w:val="000D2E72"/>
    <w:rsid w:val="000D5309"/>
    <w:rsid w:val="000E4D82"/>
    <w:rsid w:val="000F0507"/>
    <w:rsid w:val="000F2014"/>
    <w:rsid w:val="000F2F8C"/>
    <w:rsid w:val="000F713C"/>
    <w:rsid w:val="00104CEA"/>
    <w:rsid w:val="00106824"/>
    <w:rsid w:val="001102C3"/>
    <w:rsid w:val="00110B19"/>
    <w:rsid w:val="00117A79"/>
    <w:rsid w:val="00123818"/>
    <w:rsid w:val="0012462A"/>
    <w:rsid w:val="00124843"/>
    <w:rsid w:val="00133A7D"/>
    <w:rsid w:val="00150E49"/>
    <w:rsid w:val="00195ADF"/>
    <w:rsid w:val="00195C05"/>
    <w:rsid w:val="001A19B9"/>
    <w:rsid w:val="001C2732"/>
    <w:rsid w:val="001C3225"/>
    <w:rsid w:val="001D6BEB"/>
    <w:rsid w:val="001E0B13"/>
    <w:rsid w:val="001E0E74"/>
    <w:rsid w:val="001E388F"/>
    <w:rsid w:val="001E4783"/>
    <w:rsid w:val="001E7B4E"/>
    <w:rsid w:val="001F20C1"/>
    <w:rsid w:val="001F28D4"/>
    <w:rsid w:val="001F7171"/>
    <w:rsid w:val="00201299"/>
    <w:rsid w:val="00205E8C"/>
    <w:rsid w:val="00216DAF"/>
    <w:rsid w:val="00221DD3"/>
    <w:rsid w:val="00225849"/>
    <w:rsid w:val="00237B64"/>
    <w:rsid w:val="00242321"/>
    <w:rsid w:val="00255825"/>
    <w:rsid w:val="00256F7C"/>
    <w:rsid w:val="00274407"/>
    <w:rsid w:val="00285332"/>
    <w:rsid w:val="00294180"/>
    <w:rsid w:val="002A5EA6"/>
    <w:rsid w:val="002C3953"/>
    <w:rsid w:val="002C7229"/>
    <w:rsid w:val="002D465C"/>
    <w:rsid w:val="002E2AE1"/>
    <w:rsid w:val="002E6842"/>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7FA3"/>
    <w:rsid w:val="00350CE5"/>
    <w:rsid w:val="00350F6A"/>
    <w:rsid w:val="0035650B"/>
    <w:rsid w:val="0036029F"/>
    <w:rsid w:val="00362C9D"/>
    <w:rsid w:val="00363923"/>
    <w:rsid w:val="00383300"/>
    <w:rsid w:val="003968DE"/>
    <w:rsid w:val="003C7BC4"/>
    <w:rsid w:val="003E2C81"/>
    <w:rsid w:val="003E3181"/>
    <w:rsid w:val="003E696C"/>
    <w:rsid w:val="004033EC"/>
    <w:rsid w:val="00412931"/>
    <w:rsid w:val="00431130"/>
    <w:rsid w:val="0043733E"/>
    <w:rsid w:val="0043789F"/>
    <w:rsid w:val="0044687A"/>
    <w:rsid w:val="004538EB"/>
    <w:rsid w:val="00461B46"/>
    <w:rsid w:val="00463973"/>
    <w:rsid w:val="00464CE7"/>
    <w:rsid w:val="0046673D"/>
    <w:rsid w:val="004839F9"/>
    <w:rsid w:val="00491078"/>
    <w:rsid w:val="00491C81"/>
    <w:rsid w:val="004A084D"/>
    <w:rsid w:val="004B140C"/>
    <w:rsid w:val="004B4E4C"/>
    <w:rsid w:val="004C3454"/>
    <w:rsid w:val="004D5872"/>
    <w:rsid w:val="004E6C2B"/>
    <w:rsid w:val="00502D78"/>
    <w:rsid w:val="00504D3E"/>
    <w:rsid w:val="00510B95"/>
    <w:rsid w:val="00514AB2"/>
    <w:rsid w:val="00515460"/>
    <w:rsid w:val="00531EBE"/>
    <w:rsid w:val="005323CA"/>
    <w:rsid w:val="005348F9"/>
    <w:rsid w:val="0054717D"/>
    <w:rsid w:val="00553441"/>
    <w:rsid w:val="00567F5D"/>
    <w:rsid w:val="00570A71"/>
    <w:rsid w:val="005729E6"/>
    <w:rsid w:val="00580EC0"/>
    <w:rsid w:val="00591BDF"/>
    <w:rsid w:val="00591CBB"/>
    <w:rsid w:val="0059403C"/>
    <w:rsid w:val="005D0415"/>
    <w:rsid w:val="005E2014"/>
    <w:rsid w:val="005F7F3F"/>
    <w:rsid w:val="0060195B"/>
    <w:rsid w:val="006151FA"/>
    <w:rsid w:val="006204FC"/>
    <w:rsid w:val="00621DD7"/>
    <w:rsid w:val="00626801"/>
    <w:rsid w:val="00634547"/>
    <w:rsid w:val="00655FD3"/>
    <w:rsid w:val="0065730C"/>
    <w:rsid w:val="00671080"/>
    <w:rsid w:val="00671A78"/>
    <w:rsid w:val="00671BF6"/>
    <w:rsid w:val="006769C4"/>
    <w:rsid w:val="00692709"/>
    <w:rsid w:val="00694039"/>
    <w:rsid w:val="00694A55"/>
    <w:rsid w:val="006A5164"/>
    <w:rsid w:val="006B65E0"/>
    <w:rsid w:val="006D6BA4"/>
    <w:rsid w:val="006D77D5"/>
    <w:rsid w:val="006D7A4F"/>
    <w:rsid w:val="006E365A"/>
    <w:rsid w:val="006F228B"/>
    <w:rsid w:val="006F50A9"/>
    <w:rsid w:val="00700037"/>
    <w:rsid w:val="007020C2"/>
    <w:rsid w:val="00710FD4"/>
    <w:rsid w:val="00713A54"/>
    <w:rsid w:val="00717AC7"/>
    <w:rsid w:val="0072438F"/>
    <w:rsid w:val="007265AF"/>
    <w:rsid w:val="0073157C"/>
    <w:rsid w:val="00740FB2"/>
    <w:rsid w:val="007419B6"/>
    <w:rsid w:val="00746E17"/>
    <w:rsid w:val="00754D1D"/>
    <w:rsid w:val="00754E15"/>
    <w:rsid w:val="0076069B"/>
    <w:rsid w:val="00761AC4"/>
    <w:rsid w:val="00765796"/>
    <w:rsid w:val="00767F9F"/>
    <w:rsid w:val="007740EE"/>
    <w:rsid w:val="007852E7"/>
    <w:rsid w:val="0079197B"/>
    <w:rsid w:val="00794DF8"/>
    <w:rsid w:val="007B1B4C"/>
    <w:rsid w:val="007B6155"/>
    <w:rsid w:val="007B7A09"/>
    <w:rsid w:val="007C15A9"/>
    <w:rsid w:val="007C238F"/>
    <w:rsid w:val="007D253C"/>
    <w:rsid w:val="007E7D83"/>
    <w:rsid w:val="007F663B"/>
    <w:rsid w:val="00801EEE"/>
    <w:rsid w:val="008065CA"/>
    <w:rsid w:val="008104E1"/>
    <w:rsid w:val="00817D5D"/>
    <w:rsid w:val="00837998"/>
    <w:rsid w:val="00854C8B"/>
    <w:rsid w:val="008608DA"/>
    <w:rsid w:val="008773BA"/>
    <w:rsid w:val="00880FB4"/>
    <w:rsid w:val="008843A6"/>
    <w:rsid w:val="00884C3C"/>
    <w:rsid w:val="00891C5A"/>
    <w:rsid w:val="00893E98"/>
    <w:rsid w:val="008A0611"/>
    <w:rsid w:val="008A1C3B"/>
    <w:rsid w:val="008A5A22"/>
    <w:rsid w:val="008B09FD"/>
    <w:rsid w:val="008B7637"/>
    <w:rsid w:val="008B7FD5"/>
    <w:rsid w:val="008C731D"/>
    <w:rsid w:val="008F3B50"/>
    <w:rsid w:val="008F4C19"/>
    <w:rsid w:val="008F6A63"/>
    <w:rsid w:val="008F7DC3"/>
    <w:rsid w:val="00910329"/>
    <w:rsid w:val="009249FF"/>
    <w:rsid w:val="00926945"/>
    <w:rsid w:val="009432E0"/>
    <w:rsid w:val="0094371D"/>
    <w:rsid w:val="00961751"/>
    <w:rsid w:val="00962D0E"/>
    <w:rsid w:val="00963C38"/>
    <w:rsid w:val="00976DEC"/>
    <w:rsid w:val="009836E6"/>
    <w:rsid w:val="009922DB"/>
    <w:rsid w:val="0099456C"/>
    <w:rsid w:val="00994DFE"/>
    <w:rsid w:val="009A302D"/>
    <w:rsid w:val="009A335E"/>
    <w:rsid w:val="009B03CB"/>
    <w:rsid w:val="009B0666"/>
    <w:rsid w:val="009C1A51"/>
    <w:rsid w:val="009C328B"/>
    <w:rsid w:val="009C617B"/>
    <w:rsid w:val="009C7BFF"/>
    <w:rsid w:val="009D026B"/>
    <w:rsid w:val="009D0765"/>
    <w:rsid w:val="009D3885"/>
    <w:rsid w:val="009E2945"/>
    <w:rsid w:val="009F0F23"/>
    <w:rsid w:val="00A0626A"/>
    <w:rsid w:val="00A21E7F"/>
    <w:rsid w:val="00A2442C"/>
    <w:rsid w:val="00A32218"/>
    <w:rsid w:val="00A4142E"/>
    <w:rsid w:val="00A45509"/>
    <w:rsid w:val="00A507AE"/>
    <w:rsid w:val="00A56244"/>
    <w:rsid w:val="00A579C6"/>
    <w:rsid w:val="00A613E1"/>
    <w:rsid w:val="00A83782"/>
    <w:rsid w:val="00A939CF"/>
    <w:rsid w:val="00AA1551"/>
    <w:rsid w:val="00AA3BCC"/>
    <w:rsid w:val="00AB1495"/>
    <w:rsid w:val="00AC16BE"/>
    <w:rsid w:val="00AD6ADD"/>
    <w:rsid w:val="00AD7FD4"/>
    <w:rsid w:val="00AE0637"/>
    <w:rsid w:val="00AF74AD"/>
    <w:rsid w:val="00B22224"/>
    <w:rsid w:val="00B279D3"/>
    <w:rsid w:val="00B30E4C"/>
    <w:rsid w:val="00B45501"/>
    <w:rsid w:val="00B57495"/>
    <w:rsid w:val="00B63A04"/>
    <w:rsid w:val="00B64A27"/>
    <w:rsid w:val="00B728A6"/>
    <w:rsid w:val="00B748E0"/>
    <w:rsid w:val="00B748FF"/>
    <w:rsid w:val="00B7549E"/>
    <w:rsid w:val="00B75679"/>
    <w:rsid w:val="00B77B78"/>
    <w:rsid w:val="00BA1932"/>
    <w:rsid w:val="00BA1E7F"/>
    <w:rsid w:val="00BA71D4"/>
    <w:rsid w:val="00BB3AE4"/>
    <w:rsid w:val="00BB4B13"/>
    <w:rsid w:val="00BC05B8"/>
    <w:rsid w:val="00BE065F"/>
    <w:rsid w:val="00BF116F"/>
    <w:rsid w:val="00C15470"/>
    <w:rsid w:val="00C16D9B"/>
    <w:rsid w:val="00C24C67"/>
    <w:rsid w:val="00C26C2E"/>
    <w:rsid w:val="00C26CFF"/>
    <w:rsid w:val="00C34F31"/>
    <w:rsid w:val="00C35879"/>
    <w:rsid w:val="00C42352"/>
    <w:rsid w:val="00C53427"/>
    <w:rsid w:val="00C553D7"/>
    <w:rsid w:val="00C73796"/>
    <w:rsid w:val="00C80E08"/>
    <w:rsid w:val="00C90041"/>
    <w:rsid w:val="00C96175"/>
    <w:rsid w:val="00CC4CE1"/>
    <w:rsid w:val="00CD1315"/>
    <w:rsid w:val="00CD433A"/>
    <w:rsid w:val="00CE46FA"/>
    <w:rsid w:val="00CE713D"/>
    <w:rsid w:val="00CF4B64"/>
    <w:rsid w:val="00CF4E87"/>
    <w:rsid w:val="00D17ECB"/>
    <w:rsid w:val="00D243E4"/>
    <w:rsid w:val="00D26E5E"/>
    <w:rsid w:val="00D31A0E"/>
    <w:rsid w:val="00D426B5"/>
    <w:rsid w:val="00D56FC7"/>
    <w:rsid w:val="00D57748"/>
    <w:rsid w:val="00D60AE9"/>
    <w:rsid w:val="00D62280"/>
    <w:rsid w:val="00D67CA7"/>
    <w:rsid w:val="00D768CC"/>
    <w:rsid w:val="00D76CA6"/>
    <w:rsid w:val="00D80009"/>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88F"/>
    <w:rsid w:val="00E40199"/>
    <w:rsid w:val="00E439A6"/>
    <w:rsid w:val="00E45978"/>
    <w:rsid w:val="00E502E5"/>
    <w:rsid w:val="00E50437"/>
    <w:rsid w:val="00E529B9"/>
    <w:rsid w:val="00E60953"/>
    <w:rsid w:val="00E62463"/>
    <w:rsid w:val="00E643F9"/>
    <w:rsid w:val="00E667D9"/>
    <w:rsid w:val="00E70F79"/>
    <w:rsid w:val="00E732AD"/>
    <w:rsid w:val="00E73C6E"/>
    <w:rsid w:val="00E74387"/>
    <w:rsid w:val="00E84385"/>
    <w:rsid w:val="00E85731"/>
    <w:rsid w:val="00EA175A"/>
    <w:rsid w:val="00EA2055"/>
    <w:rsid w:val="00EA5C5D"/>
    <w:rsid w:val="00EB1008"/>
    <w:rsid w:val="00EB207D"/>
    <w:rsid w:val="00EB771A"/>
    <w:rsid w:val="00EC7BB4"/>
    <w:rsid w:val="00EE0862"/>
    <w:rsid w:val="00EE25D8"/>
    <w:rsid w:val="00EE7726"/>
    <w:rsid w:val="00EF204A"/>
    <w:rsid w:val="00F07497"/>
    <w:rsid w:val="00F224EF"/>
    <w:rsid w:val="00F30804"/>
    <w:rsid w:val="00F30F09"/>
    <w:rsid w:val="00F34658"/>
    <w:rsid w:val="00F40AAB"/>
    <w:rsid w:val="00F42983"/>
    <w:rsid w:val="00F63D95"/>
    <w:rsid w:val="00F64725"/>
    <w:rsid w:val="00F72B37"/>
    <w:rsid w:val="00F77841"/>
    <w:rsid w:val="00F77C4A"/>
    <w:rsid w:val="00F85737"/>
    <w:rsid w:val="00F85DFC"/>
    <w:rsid w:val="00F90090"/>
    <w:rsid w:val="00F9574B"/>
    <w:rsid w:val="00FA040B"/>
    <w:rsid w:val="00FA14EC"/>
    <w:rsid w:val="00FA2D49"/>
    <w:rsid w:val="00FA31C1"/>
    <w:rsid w:val="00FA4B42"/>
    <w:rsid w:val="00FB326A"/>
    <w:rsid w:val="00FB5766"/>
    <w:rsid w:val="00FC7B5B"/>
    <w:rsid w:val="00FD37F4"/>
    <w:rsid w:val="00FE0264"/>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customStyle="1" w:styleId="Default">
    <w:name w:val="Default"/>
    <w:rsid w:val="00491C8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customStyle="1" w:styleId="Default">
    <w:name w:val="Default"/>
    <w:rsid w:val="00491C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 w:id="15679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58BE8-93D7-4B6B-A56C-9104B914D118}">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5280C81-461E-428D-8574-EB262577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4661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5321</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2015-07-20T06:45:00Z</cp:lastPrinted>
  <dcterms:created xsi:type="dcterms:W3CDTF">2016-03-07T08:29:00Z</dcterms:created>
  <dcterms:modified xsi:type="dcterms:W3CDTF">2016-03-08T15:43:00Z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