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C7" w:rsidRPr="00D23A7D" w:rsidRDefault="00245DDD" w:rsidP="00FF4AC8">
      <w:pPr>
        <w:rPr>
          <w:rFonts w:ascii="Gill Sans MT" w:hAnsi="Gill Sans MT"/>
          <w:color w:val="007DCB"/>
          <w:sz w:val="32"/>
          <w:szCs w:val="32"/>
          <w:lang w:val="en-US"/>
        </w:rPr>
      </w:pPr>
      <w:r w:rsidRPr="00D23A7D">
        <w:rPr>
          <w:rFonts w:ascii="Gill Sans MT" w:hAnsi="Gill Sans MT"/>
          <w:color w:val="007DCB"/>
          <w:sz w:val="32"/>
          <w:szCs w:val="32"/>
          <w:lang w:val="en-US"/>
        </w:rPr>
        <w:t xml:space="preserve">CERAMIC PARTS FOR </w:t>
      </w:r>
      <w:r w:rsidR="001C61FB" w:rsidRPr="00D23A7D">
        <w:rPr>
          <w:rFonts w:ascii="Gill Sans MT" w:hAnsi="Gill Sans MT"/>
          <w:color w:val="007DCB"/>
          <w:sz w:val="32"/>
          <w:szCs w:val="32"/>
          <w:lang w:val="en-US"/>
        </w:rPr>
        <w:t>COFFEE</w:t>
      </w:r>
      <w:r w:rsidR="00324ABF" w:rsidRPr="00D23A7D">
        <w:rPr>
          <w:rFonts w:ascii="Gill Sans MT" w:hAnsi="Gill Sans MT"/>
          <w:color w:val="007DCB"/>
          <w:sz w:val="32"/>
          <w:szCs w:val="32"/>
          <w:lang w:val="en-US"/>
        </w:rPr>
        <w:t xml:space="preserve"> </w:t>
      </w:r>
      <w:r w:rsidRPr="00D23A7D">
        <w:rPr>
          <w:rFonts w:ascii="Gill Sans MT" w:hAnsi="Gill Sans MT"/>
          <w:color w:val="007DCB"/>
          <w:sz w:val="32"/>
          <w:szCs w:val="32"/>
          <w:lang w:val="en-US"/>
        </w:rPr>
        <w:t>MACHINES</w:t>
      </w:r>
    </w:p>
    <w:p w:rsidR="003B2078" w:rsidRPr="00D23A7D" w:rsidRDefault="00821748" w:rsidP="003B2078">
      <w:pPr>
        <w:rPr>
          <w:rFonts w:ascii="Gill Sans MT" w:hAnsi="Gill Sans MT"/>
          <w:sz w:val="20"/>
          <w:szCs w:val="20"/>
          <w:lang w:val="en-US"/>
        </w:rPr>
      </w:pPr>
      <w:r w:rsidRPr="00D23A7D">
        <w:rPr>
          <w:rFonts w:ascii="Gill Sans MT" w:hAnsi="Gill Sans MT"/>
          <w:sz w:val="20"/>
          <w:szCs w:val="20"/>
          <w:lang w:val="en-US"/>
        </w:rPr>
        <w:t xml:space="preserve">Philips Ceramics Uden </w:t>
      </w:r>
      <w:r w:rsidR="00F02E72" w:rsidRPr="00D23A7D">
        <w:rPr>
          <w:rFonts w:ascii="Gill Sans MT" w:hAnsi="Gill Sans MT"/>
          <w:sz w:val="20"/>
          <w:szCs w:val="20"/>
          <w:lang w:val="en-US"/>
        </w:rPr>
        <w:t xml:space="preserve">has </w:t>
      </w:r>
      <w:r w:rsidR="00D23A7D">
        <w:rPr>
          <w:rFonts w:ascii="Gill Sans MT" w:hAnsi="Gill Sans MT"/>
          <w:sz w:val="20"/>
          <w:szCs w:val="20"/>
          <w:lang w:val="en-US"/>
        </w:rPr>
        <w:t xml:space="preserve">over 60 </w:t>
      </w:r>
      <w:r w:rsidR="00F02E72" w:rsidRPr="00D23A7D">
        <w:rPr>
          <w:rFonts w:ascii="Gill Sans MT" w:hAnsi="Gill Sans MT"/>
          <w:sz w:val="20"/>
          <w:szCs w:val="20"/>
          <w:lang w:val="en-US"/>
        </w:rPr>
        <w:t xml:space="preserve">years of experience in </w:t>
      </w:r>
      <w:r w:rsidRPr="00D23A7D">
        <w:rPr>
          <w:rFonts w:ascii="Gill Sans MT" w:hAnsi="Gill Sans MT"/>
          <w:sz w:val="20"/>
          <w:szCs w:val="20"/>
          <w:lang w:val="en-US"/>
        </w:rPr>
        <w:t>develop</w:t>
      </w:r>
      <w:r w:rsidR="00F02E72" w:rsidRPr="00D23A7D">
        <w:rPr>
          <w:rFonts w:ascii="Gill Sans MT" w:hAnsi="Gill Sans MT"/>
          <w:sz w:val="20"/>
          <w:szCs w:val="20"/>
          <w:lang w:val="en-US"/>
        </w:rPr>
        <w:t>ing and manufacturing</w:t>
      </w:r>
      <w:r w:rsidRPr="00D23A7D">
        <w:rPr>
          <w:rFonts w:ascii="Gill Sans MT" w:hAnsi="Gill Sans MT"/>
          <w:sz w:val="20"/>
          <w:szCs w:val="20"/>
          <w:lang w:val="en-US"/>
        </w:rPr>
        <w:t xml:space="preserve"> </w:t>
      </w:r>
      <w:r w:rsidR="002E33C7" w:rsidRPr="00D23A7D">
        <w:rPr>
          <w:rFonts w:ascii="Gill Sans MT" w:hAnsi="Gill Sans MT"/>
          <w:sz w:val="20"/>
          <w:szCs w:val="20"/>
          <w:lang w:val="en-US"/>
        </w:rPr>
        <w:t xml:space="preserve">custom made </w:t>
      </w:r>
      <w:r w:rsidRPr="00D23A7D">
        <w:rPr>
          <w:rFonts w:ascii="Gill Sans MT" w:hAnsi="Gill Sans MT"/>
          <w:sz w:val="20"/>
          <w:szCs w:val="20"/>
          <w:lang w:val="en-US"/>
        </w:rPr>
        <w:t>ceramic components</w:t>
      </w:r>
      <w:r w:rsidR="002E33C7" w:rsidRPr="00D23A7D">
        <w:rPr>
          <w:rFonts w:ascii="Gill Sans MT" w:hAnsi="Gill Sans MT"/>
          <w:sz w:val="20"/>
          <w:szCs w:val="20"/>
          <w:lang w:val="en-US"/>
        </w:rPr>
        <w:t xml:space="preserve">. </w:t>
      </w:r>
      <w:r w:rsidR="00B060FA" w:rsidRPr="00D23A7D">
        <w:rPr>
          <w:rFonts w:ascii="Gill Sans MT" w:hAnsi="Gill Sans MT"/>
          <w:sz w:val="20"/>
          <w:szCs w:val="20"/>
          <w:lang w:val="en-US"/>
        </w:rPr>
        <w:t xml:space="preserve">Our high quality products are made of </w:t>
      </w:r>
      <w:r w:rsidR="00D23A7D">
        <w:rPr>
          <w:rFonts w:ascii="Gill Sans MT" w:hAnsi="Gill Sans MT"/>
          <w:sz w:val="20"/>
          <w:szCs w:val="20"/>
          <w:lang w:val="en-US"/>
        </w:rPr>
        <w:t>high purity</w:t>
      </w:r>
      <w:r w:rsidR="00B060FA" w:rsidRPr="00D23A7D">
        <w:rPr>
          <w:rFonts w:ascii="Gill Sans MT" w:hAnsi="Gill Sans MT"/>
          <w:sz w:val="20"/>
          <w:szCs w:val="20"/>
          <w:lang w:val="en-US"/>
        </w:rPr>
        <w:t xml:space="preserve"> alumina</w:t>
      </w:r>
      <w:r w:rsidR="00245DDD" w:rsidRPr="00D23A7D">
        <w:rPr>
          <w:rFonts w:ascii="Gill Sans MT" w:hAnsi="Gill Sans MT"/>
          <w:sz w:val="20"/>
          <w:szCs w:val="20"/>
          <w:lang w:val="en-US"/>
        </w:rPr>
        <w:t xml:space="preserve"> </w:t>
      </w:r>
      <w:r w:rsidR="00D23A7D">
        <w:rPr>
          <w:rFonts w:ascii="Gill Sans MT" w:hAnsi="Gill Sans MT"/>
          <w:sz w:val="20"/>
          <w:szCs w:val="20"/>
          <w:lang w:val="en-US"/>
        </w:rPr>
        <w:t>or zirconia</w:t>
      </w:r>
      <w:r w:rsidR="00245DDD" w:rsidRPr="00D23A7D">
        <w:rPr>
          <w:rFonts w:ascii="Gill Sans MT" w:hAnsi="Gill Sans MT"/>
          <w:sz w:val="20"/>
          <w:szCs w:val="20"/>
          <w:lang w:val="en-US"/>
        </w:rPr>
        <w:t xml:space="preserve"> with</w:t>
      </w:r>
      <w:r w:rsidR="00B060FA" w:rsidRPr="00D23A7D">
        <w:rPr>
          <w:rFonts w:ascii="Gill Sans MT" w:hAnsi="Gill Sans MT"/>
          <w:sz w:val="20"/>
          <w:szCs w:val="20"/>
          <w:lang w:val="en-US"/>
        </w:rPr>
        <w:t xml:space="preserve"> outstanding properties. </w:t>
      </w:r>
      <w:r w:rsidR="00D23A7D">
        <w:rPr>
          <w:rFonts w:ascii="Gill Sans MT" w:hAnsi="Gill Sans MT"/>
          <w:sz w:val="20"/>
          <w:szCs w:val="20"/>
          <w:lang w:val="en-US"/>
        </w:rPr>
        <w:t>These</w:t>
      </w:r>
      <w:r w:rsidR="00F27F7C" w:rsidRPr="00D23A7D">
        <w:rPr>
          <w:rFonts w:ascii="Gill Sans MT" w:hAnsi="Gill Sans MT"/>
          <w:sz w:val="20"/>
          <w:szCs w:val="20"/>
          <w:lang w:val="en-US"/>
        </w:rPr>
        <w:t xml:space="preserve"> material</w:t>
      </w:r>
      <w:r w:rsidR="00D23A7D">
        <w:rPr>
          <w:rFonts w:ascii="Gill Sans MT" w:hAnsi="Gill Sans MT"/>
          <w:sz w:val="20"/>
          <w:szCs w:val="20"/>
          <w:lang w:val="en-US"/>
        </w:rPr>
        <w:t>s</w:t>
      </w:r>
      <w:r w:rsidR="00F27F7C" w:rsidRPr="00D23A7D">
        <w:rPr>
          <w:rFonts w:ascii="Gill Sans MT" w:hAnsi="Gill Sans MT"/>
          <w:sz w:val="20"/>
          <w:szCs w:val="20"/>
          <w:lang w:val="en-US"/>
        </w:rPr>
        <w:t xml:space="preserve"> </w:t>
      </w:r>
      <w:r w:rsidR="002E33C7" w:rsidRPr="00D23A7D">
        <w:rPr>
          <w:rFonts w:ascii="Gill Sans MT" w:hAnsi="Gill Sans MT"/>
          <w:sz w:val="20"/>
          <w:szCs w:val="20"/>
          <w:lang w:val="en-US"/>
        </w:rPr>
        <w:t>ha</w:t>
      </w:r>
      <w:r w:rsidR="00D23A7D">
        <w:rPr>
          <w:rFonts w:ascii="Gill Sans MT" w:hAnsi="Gill Sans MT"/>
          <w:sz w:val="20"/>
          <w:szCs w:val="20"/>
          <w:lang w:val="en-US"/>
        </w:rPr>
        <w:t>ve</w:t>
      </w:r>
      <w:r w:rsidR="002E33C7" w:rsidRPr="00D23A7D">
        <w:rPr>
          <w:rFonts w:ascii="Gill Sans MT" w:hAnsi="Gill Sans MT"/>
          <w:sz w:val="20"/>
          <w:szCs w:val="20"/>
          <w:lang w:val="en-US"/>
        </w:rPr>
        <w:t xml:space="preserve"> various advantages when used in </w:t>
      </w:r>
      <w:r w:rsidRPr="00D23A7D">
        <w:rPr>
          <w:rFonts w:ascii="Gill Sans MT" w:hAnsi="Gill Sans MT"/>
          <w:sz w:val="20"/>
          <w:szCs w:val="20"/>
          <w:lang w:val="en-US"/>
        </w:rPr>
        <w:t>domestic appliances</w:t>
      </w:r>
      <w:r w:rsidR="00F27F7C" w:rsidRPr="00D23A7D">
        <w:rPr>
          <w:rFonts w:ascii="Gill Sans MT" w:hAnsi="Gill Sans MT"/>
          <w:sz w:val="20"/>
          <w:szCs w:val="20"/>
          <w:lang w:val="en-US"/>
        </w:rPr>
        <w:t xml:space="preserve"> such as </w:t>
      </w:r>
      <w:r w:rsidR="00F02E72" w:rsidRPr="00D23A7D">
        <w:rPr>
          <w:rFonts w:ascii="Gill Sans MT" w:hAnsi="Gill Sans MT"/>
          <w:sz w:val="20"/>
          <w:szCs w:val="20"/>
          <w:lang w:val="en-US"/>
        </w:rPr>
        <w:t xml:space="preserve">a great resistance to wear, </w:t>
      </w:r>
      <w:r w:rsidR="00D23A7D">
        <w:rPr>
          <w:rFonts w:ascii="Gill Sans MT" w:hAnsi="Gill Sans MT"/>
          <w:sz w:val="20"/>
          <w:szCs w:val="20"/>
          <w:lang w:val="en-US"/>
        </w:rPr>
        <w:t>a high hardness and are inert</w:t>
      </w:r>
      <w:r w:rsidR="002E33C7" w:rsidRPr="00D23A7D">
        <w:rPr>
          <w:rFonts w:ascii="Gill Sans MT" w:hAnsi="Gill Sans MT"/>
          <w:sz w:val="20"/>
          <w:szCs w:val="20"/>
          <w:lang w:val="en-US"/>
        </w:rPr>
        <w:t>.</w:t>
      </w:r>
      <w:r w:rsidR="002129D8" w:rsidRPr="00D23A7D">
        <w:rPr>
          <w:rFonts w:ascii="Gill Sans MT" w:hAnsi="Gill Sans MT"/>
          <w:sz w:val="20"/>
          <w:szCs w:val="20"/>
          <w:lang w:val="en-US"/>
        </w:rPr>
        <w:t xml:space="preserve"> D</w:t>
      </w:r>
      <w:r w:rsidR="00B060FA" w:rsidRPr="00D23A7D">
        <w:rPr>
          <w:rFonts w:ascii="Gill Sans MT" w:hAnsi="Gill Sans MT"/>
          <w:sz w:val="20"/>
          <w:szCs w:val="20"/>
          <w:lang w:val="en-US"/>
        </w:rPr>
        <w:t>ue to</w:t>
      </w:r>
      <w:r w:rsidR="00F02E72" w:rsidRPr="00D23A7D">
        <w:rPr>
          <w:rFonts w:ascii="Gill Sans MT" w:hAnsi="Gill Sans MT"/>
          <w:sz w:val="20"/>
          <w:szCs w:val="20"/>
          <w:lang w:val="en-US"/>
        </w:rPr>
        <w:t xml:space="preserve"> </w:t>
      </w:r>
      <w:r w:rsidR="002129D8" w:rsidRPr="00D23A7D">
        <w:rPr>
          <w:rFonts w:ascii="Gill Sans MT" w:hAnsi="Gill Sans MT"/>
          <w:sz w:val="20"/>
          <w:szCs w:val="20"/>
          <w:lang w:val="en-US"/>
        </w:rPr>
        <w:t>the available</w:t>
      </w:r>
      <w:r w:rsidR="00B060FA" w:rsidRPr="00D23A7D">
        <w:rPr>
          <w:rFonts w:ascii="Gill Sans MT" w:hAnsi="Gill Sans MT"/>
          <w:sz w:val="20"/>
          <w:szCs w:val="20"/>
          <w:lang w:val="en-US"/>
        </w:rPr>
        <w:t xml:space="preserve"> Ceramic Injection Molding (CIM) </w:t>
      </w:r>
      <w:r w:rsidR="002129D8" w:rsidRPr="00D23A7D">
        <w:rPr>
          <w:rFonts w:ascii="Gill Sans MT" w:hAnsi="Gill Sans MT"/>
          <w:sz w:val="20"/>
          <w:szCs w:val="20"/>
          <w:lang w:val="en-US"/>
        </w:rPr>
        <w:t>capacity</w:t>
      </w:r>
      <w:r w:rsidR="00F27F7C" w:rsidRPr="00D23A7D">
        <w:rPr>
          <w:rFonts w:ascii="Gill Sans MT" w:hAnsi="Gill Sans MT"/>
          <w:sz w:val="20"/>
          <w:szCs w:val="20"/>
          <w:lang w:val="en-US"/>
        </w:rPr>
        <w:t xml:space="preserve"> in our factory</w:t>
      </w:r>
      <w:r w:rsidR="002129D8" w:rsidRPr="00D23A7D">
        <w:rPr>
          <w:rFonts w:ascii="Gill Sans MT" w:hAnsi="Gill Sans MT"/>
          <w:sz w:val="20"/>
          <w:szCs w:val="20"/>
          <w:lang w:val="en-US"/>
        </w:rPr>
        <w:t>,</w:t>
      </w:r>
      <w:r w:rsidR="00B060FA" w:rsidRPr="00D23A7D">
        <w:rPr>
          <w:rFonts w:ascii="Gill Sans MT" w:hAnsi="Gill Sans MT"/>
          <w:sz w:val="20"/>
          <w:szCs w:val="20"/>
          <w:lang w:val="en-US"/>
        </w:rPr>
        <w:t xml:space="preserve"> we are able to produce </w:t>
      </w:r>
      <w:r w:rsidR="002129D8" w:rsidRPr="00D23A7D">
        <w:rPr>
          <w:rFonts w:ascii="Gill Sans MT" w:hAnsi="Gill Sans MT"/>
          <w:sz w:val="20"/>
          <w:szCs w:val="20"/>
          <w:lang w:val="en-US"/>
        </w:rPr>
        <w:t xml:space="preserve">our products in </w:t>
      </w:r>
      <w:r w:rsidR="00B060FA" w:rsidRPr="00D23A7D">
        <w:rPr>
          <w:rFonts w:ascii="Gill Sans MT" w:hAnsi="Gill Sans MT"/>
          <w:sz w:val="20"/>
          <w:szCs w:val="20"/>
          <w:lang w:val="en-US"/>
        </w:rPr>
        <w:t xml:space="preserve">high quantities at </w:t>
      </w:r>
      <w:r w:rsidR="00D23A7D">
        <w:rPr>
          <w:rFonts w:ascii="Gill Sans MT" w:hAnsi="Gill Sans MT"/>
          <w:sz w:val="20"/>
          <w:szCs w:val="20"/>
          <w:lang w:val="en-US"/>
        </w:rPr>
        <w:t>competitive</w:t>
      </w:r>
      <w:r w:rsidR="00B060FA" w:rsidRPr="00D23A7D">
        <w:rPr>
          <w:rFonts w:ascii="Gill Sans MT" w:hAnsi="Gill Sans MT"/>
          <w:sz w:val="20"/>
          <w:szCs w:val="20"/>
          <w:lang w:val="en-US"/>
        </w:rPr>
        <w:t xml:space="preserve"> cost.</w:t>
      </w:r>
      <w:r w:rsidR="002129D8" w:rsidRPr="00D23A7D">
        <w:rPr>
          <w:rFonts w:ascii="Gill Sans MT" w:hAnsi="Gill Sans MT"/>
          <w:sz w:val="20"/>
          <w:szCs w:val="20"/>
          <w:lang w:val="en-US"/>
        </w:rPr>
        <w:br/>
      </w:r>
    </w:p>
    <w:p w:rsidR="00F02E72" w:rsidRPr="00D23A7D" w:rsidRDefault="00F02E72" w:rsidP="00FF4AC8">
      <w:pPr>
        <w:rPr>
          <w:rFonts w:ascii="Gill Sans MT" w:hAnsi="Gill Sans MT"/>
          <w:color w:val="007DCB"/>
          <w:lang w:val="en-US"/>
        </w:rPr>
      </w:pPr>
      <w:r w:rsidRPr="00D23A7D">
        <w:rPr>
          <w:rFonts w:ascii="Gill Sans MT" w:hAnsi="Gill Sans MT"/>
          <w:color w:val="007DCB"/>
          <w:lang w:val="en-US"/>
        </w:rPr>
        <w:t>GRINDERS</w:t>
      </w:r>
      <w:r w:rsidR="00A00C7E" w:rsidRPr="00D23A7D">
        <w:rPr>
          <w:rFonts w:ascii="Gill Sans MT" w:hAnsi="Gill Sans MT"/>
          <w:color w:val="007DCB"/>
          <w:lang w:val="en-US"/>
        </w:rPr>
        <w:t xml:space="preserve"> FOR </w:t>
      </w:r>
      <w:r w:rsidR="00245DDD" w:rsidRPr="00D23A7D">
        <w:rPr>
          <w:rFonts w:ascii="Gill Sans MT" w:hAnsi="Gill Sans MT"/>
          <w:color w:val="007DCB"/>
          <w:lang w:val="en-US"/>
        </w:rPr>
        <w:t xml:space="preserve">COFFEE </w:t>
      </w:r>
      <w:r w:rsidR="00A00C7E" w:rsidRPr="00D23A7D">
        <w:rPr>
          <w:rFonts w:ascii="Gill Sans MT" w:hAnsi="Gill Sans MT"/>
          <w:color w:val="007DCB"/>
          <w:lang w:val="en-US"/>
        </w:rPr>
        <w:t>BEANS</w:t>
      </w:r>
    </w:p>
    <w:p w:rsidR="00CE40DC" w:rsidRPr="00D23A7D" w:rsidRDefault="00237799" w:rsidP="003B2078">
      <w:pPr>
        <w:rPr>
          <w:rFonts w:ascii="Gill Sans MT" w:hAnsi="Gill Sans MT" w:cs="Arial"/>
          <w:color w:val="333333"/>
          <w:sz w:val="20"/>
          <w:szCs w:val="20"/>
          <w:lang w:val="en-US"/>
        </w:rPr>
      </w:pPr>
      <w:r w:rsidRPr="00D23A7D">
        <w:rPr>
          <w:rFonts w:ascii="Gill Sans MT" w:hAnsi="Gill Sans MT" w:cs="Arial"/>
          <w:color w:val="333333"/>
          <w:sz w:val="20"/>
          <w:szCs w:val="20"/>
          <w:lang w:val="en-US"/>
        </w:rPr>
        <w:t>Sharp burrs are essential for an accura</w:t>
      </w:r>
      <w:r w:rsidR="00B07D80" w:rsidRPr="00D23A7D">
        <w:rPr>
          <w:rFonts w:ascii="Gill Sans MT" w:hAnsi="Gill Sans MT" w:cs="Arial"/>
          <w:color w:val="333333"/>
          <w:sz w:val="20"/>
          <w:szCs w:val="20"/>
          <w:lang w:val="en-US"/>
        </w:rPr>
        <w:t>te</w:t>
      </w:r>
      <w:r w:rsidR="00CE40DC" w:rsidRPr="00D23A7D">
        <w:rPr>
          <w:rFonts w:ascii="Gill Sans MT" w:hAnsi="Gill Sans MT" w:cs="Arial"/>
          <w:color w:val="333333"/>
          <w:sz w:val="20"/>
          <w:szCs w:val="20"/>
          <w:lang w:val="en-US"/>
        </w:rPr>
        <w:t xml:space="preserve"> </w:t>
      </w:r>
      <w:r w:rsidR="00B07D80" w:rsidRPr="00D23A7D">
        <w:rPr>
          <w:rFonts w:ascii="Gill Sans MT" w:hAnsi="Gill Sans MT" w:cs="Arial"/>
          <w:color w:val="333333"/>
          <w:sz w:val="20"/>
          <w:szCs w:val="20"/>
          <w:lang w:val="en-US"/>
        </w:rPr>
        <w:t xml:space="preserve">grind </w:t>
      </w:r>
      <w:r w:rsidR="00CE40DC" w:rsidRPr="00D23A7D">
        <w:rPr>
          <w:rFonts w:ascii="Gill Sans MT" w:hAnsi="Gill Sans MT" w:cs="Arial"/>
          <w:color w:val="333333"/>
          <w:sz w:val="20"/>
          <w:szCs w:val="20"/>
          <w:lang w:val="en-US"/>
        </w:rPr>
        <w:t>of beans,</w:t>
      </w:r>
      <w:r w:rsidR="00B07D80" w:rsidRPr="00D23A7D">
        <w:rPr>
          <w:rFonts w:ascii="Gill Sans MT" w:hAnsi="Gill Sans MT" w:cs="Arial"/>
          <w:color w:val="333333"/>
          <w:sz w:val="20"/>
          <w:szCs w:val="20"/>
          <w:lang w:val="en-US"/>
        </w:rPr>
        <w:t xml:space="preserve"> which is important for an</w:t>
      </w:r>
      <w:r w:rsidRPr="00D23A7D">
        <w:rPr>
          <w:rFonts w:ascii="Gill Sans MT" w:hAnsi="Gill Sans MT" w:cs="Arial"/>
          <w:color w:val="333333"/>
          <w:sz w:val="20"/>
          <w:szCs w:val="20"/>
          <w:lang w:val="en-US"/>
        </w:rPr>
        <w:t xml:space="preserve"> even extraction of the coffee oils. Dull burrs create heat which alters the intended flavor of the espresso. </w:t>
      </w:r>
      <w:r w:rsidR="00280D33" w:rsidRPr="00D23A7D">
        <w:rPr>
          <w:rFonts w:ascii="Gill Sans MT" w:hAnsi="Gill Sans MT" w:cs="Arial"/>
          <w:color w:val="333333"/>
          <w:sz w:val="20"/>
          <w:szCs w:val="20"/>
          <w:lang w:val="en-US"/>
        </w:rPr>
        <w:t xml:space="preserve">Ceramic </w:t>
      </w:r>
      <w:r w:rsidR="00571767" w:rsidRPr="00D23A7D">
        <w:rPr>
          <w:rFonts w:ascii="Gill Sans MT" w:hAnsi="Gill Sans MT" w:cs="Arial"/>
          <w:color w:val="333333"/>
          <w:sz w:val="20"/>
          <w:szCs w:val="20"/>
          <w:lang w:val="en-US"/>
        </w:rPr>
        <w:t>grinders</w:t>
      </w:r>
      <w:r w:rsidR="00280D33" w:rsidRPr="00D23A7D">
        <w:rPr>
          <w:rFonts w:ascii="Gill Sans MT" w:hAnsi="Gill Sans MT" w:cs="Arial"/>
          <w:color w:val="333333"/>
          <w:sz w:val="20"/>
          <w:szCs w:val="20"/>
          <w:lang w:val="en-US"/>
        </w:rPr>
        <w:t xml:space="preserve"> are known for retaining their orig</w:t>
      </w:r>
      <w:r w:rsidR="00571767" w:rsidRPr="00D23A7D">
        <w:rPr>
          <w:rFonts w:ascii="Gill Sans MT" w:hAnsi="Gill Sans MT" w:cs="Arial"/>
          <w:color w:val="333333"/>
          <w:sz w:val="20"/>
          <w:szCs w:val="20"/>
          <w:lang w:val="en-US"/>
        </w:rPr>
        <w:t>inal sharpness longer and for their neutral taste.</w:t>
      </w:r>
      <w:r w:rsidR="00280D33" w:rsidRPr="00D23A7D">
        <w:rPr>
          <w:rFonts w:ascii="Gill Sans MT" w:hAnsi="Gill Sans MT" w:cs="Arial"/>
          <w:color w:val="333333"/>
          <w:sz w:val="20"/>
          <w:szCs w:val="20"/>
          <w:lang w:val="en-US"/>
        </w:rPr>
        <w:t xml:space="preserve"> </w:t>
      </w:r>
      <w:r w:rsidR="00B07D80" w:rsidRPr="00D23A7D">
        <w:rPr>
          <w:rFonts w:ascii="Gill Sans MT" w:hAnsi="Gill Sans MT" w:cs="Arial"/>
          <w:color w:val="333333"/>
          <w:sz w:val="20"/>
          <w:szCs w:val="20"/>
          <w:lang w:val="en-US"/>
        </w:rPr>
        <w:t xml:space="preserve">Experienced users even claim that ceramic </w:t>
      </w:r>
      <w:r w:rsidR="00A00C7E" w:rsidRPr="00D23A7D">
        <w:rPr>
          <w:rFonts w:ascii="Gill Sans MT" w:hAnsi="Gill Sans MT" w:cs="Arial"/>
          <w:color w:val="333333"/>
          <w:sz w:val="20"/>
          <w:szCs w:val="20"/>
          <w:lang w:val="en-US"/>
        </w:rPr>
        <w:t>disks</w:t>
      </w:r>
      <w:r w:rsidR="00B07D80" w:rsidRPr="00D23A7D">
        <w:rPr>
          <w:rFonts w:ascii="Gill Sans MT" w:hAnsi="Gill Sans MT" w:cs="Arial"/>
          <w:color w:val="333333"/>
          <w:sz w:val="20"/>
          <w:szCs w:val="20"/>
          <w:lang w:val="en-US"/>
        </w:rPr>
        <w:t xml:space="preserve"> </w:t>
      </w:r>
      <w:r w:rsidR="00280D33" w:rsidRPr="00D23A7D">
        <w:rPr>
          <w:rFonts w:ascii="Gill Sans MT" w:hAnsi="Gill Sans MT" w:cs="Arial"/>
          <w:color w:val="333333"/>
          <w:sz w:val="20"/>
          <w:szCs w:val="20"/>
          <w:lang w:val="en-US"/>
        </w:rPr>
        <w:t>are more quit during grinding.</w:t>
      </w:r>
      <w:r w:rsidR="00A00C7E" w:rsidRPr="00D23A7D">
        <w:rPr>
          <w:rFonts w:ascii="Gill Sans MT" w:hAnsi="Gill Sans MT" w:cs="Arial"/>
          <w:color w:val="333333"/>
          <w:sz w:val="20"/>
          <w:szCs w:val="20"/>
          <w:lang w:val="en-US"/>
        </w:rPr>
        <w:t xml:space="preserve"> </w:t>
      </w:r>
    </w:p>
    <w:p w:rsidR="00280D33" w:rsidRPr="00D23A7D" w:rsidRDefault="00867F00" w:rsidP="003B2078">
      <w:pPr>
        <w:shd w:val="clear" w:color="auto" w:fill="FFFFFF"/>
        <w:spacing w:before="240" w:after="0"/>
        <w:ind w:left="3540" w:firstLine="708"/>
        <w:rPr>
          <w:rFonts w:ascii="Gill Sans MT" w:hAnsi="Gill Sans MT" w:cs="Arial"/>
          <w:b/>
          <w:color w:val="333333"/>
          <w:sz w:val="18"/>
          <w:szCs w:val="18"/>
          <w:lang w:val="en-US"/>
        </w:rPr>
      </w:pPr>
      <w:r w:rsidRPr="00D23A7D">
        <w:rPr>
          <w:rFonts w:ascii="Gill Sans MT" w:hAnsi="Gill Sans MT"/>
          <w:noProof/>
          <w:color w:val="007DCB"/>
          <w:sz w:val="28"/>
          <w:szCs w:val="28"/>
          <w:lang w:eastAsia="nl-NL"/>
        </w:rPr>
        <w:drawing>
          <wp:anchor distT="0" distB="0" distL="114300" distR="114300" simplePos="0" relativeHeight="251668991" behindDoc="0" locked="0" layoutInCell="1" allowOverlap="1" wp14:anchorId="78039B2A" wp14:editId="3D649631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1685925" cy="1535430"/>
            <wp:effectExtent l="0" t="0" r="9525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inder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11"/>
                    <a:stretch/>
                  </pic:blipFill>
                  <pic:spPr bwMode="auto">
                    <a:xfrm>
                      <a:off x="0" y="0"/>
                      <a:ext cx="1685925" cy="1535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A7D">
        <w:rPr>
          <w:rFonts w:ascii="Gill Sans MT" w:hAnsi="Gill Sans MT" w:cs="Arial"/>
          <w:b/>
          <w:color w:val="333333"/>
          <w:sz w:val="18"/>
          <w:szCs w:val="18"/>
          <w:lang w:val="en-US"/>
        </w:rPr>
        <w:t>Philips g</w:t>
      </w:r>
      <w:r w:rsidR="00B07D80" w:rsidRPr="00D23A7D">
        <w:rPr>
          <w:rFonts w:ascii="Gill Sans MT" w:hAnsi="Gill Sans MT" w:cs="Arial"/>
          <w:b/>
          <w:color w:val="333333"/>
          <w:sz w:val="18"/>
          <w:szCs w:val="18"/>
          <w:lang w:val="en-US"/>
        </w:rPr>
        <w:t>rinder c</w:t>
      </w:r>
      <w:r w:rsidR="00280D33" w:rsidRPr="00D23A7D">
        <w:rPr>
          <w:rFonts w:ascii="Gill Sans MT" w:hAnsi="Gill Sans MT" w:cs="Arial"/>
          <w:b/>
          <w:color w:val="333333"/>
          <w:sz w:val="18"/>
          <w:szCs w:val="18"/>
          <w:lang w:val="en-US"/>
        </w:rPr>
        <w:t>haracteristics</w:t>
      </w:r>
    </w:p>
    <w:p w:rsidR="00B07D80" w:rsidRPr="00D23A7D" w:rsidRDefault="00B07D80" w:rsidP="00D23A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 w:cs="Arial"/>
          <w:color w:val="333333"/>
          <w:sz w:val="18"/>
          <w:szCs w:val="18"/>
          <w:lang w:val="en-US"/>
        </w:rPr>
      </w:pPr>
      <w:r w:rsidRPr="00D23A7D">
        <w:rPr>
          <w:rFonts w:ascii="Gill Sans MT" w:hAnsi="Gill Sans MT" w:cs="Arial"/>
          <w:color w:val="333333"/>
          <w:sz w:val="18"/>
          <w:szCs w:val="18"/>
          <w:lang w:val="en-US"/>
        </w:rPr>
        <w:t xml:space="preserve">Resistant to wear </w:t>
      </w:r>
    </w:p>
    <w:p w:rsidR="00280D33" w:rsidRPr="00D23A7D" w:rsidRDefault="00B07D80" w:rsidP="00D23A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 w:cs="Arial"/>
          <w:color w:val="333333"/>
          <w:sz w:val="18"/>
          <w:szCs w:val="18"/>
          <w:lang w:val="en-US"/>
        </w:rPr>
      </w:pPr>
      <w:r w:rsidRPr="00D23A7D">
        <w:rPr>
          <w:rFonts w:ascii="Gill Sans MT" w:hAnsi="Gill Sans MT" w:cs="Arial"/>
          <w:color w:val="333333"/>
          <w:sz w:val="18"/>
          <w:szCs w:val="18"/>
          <w:lang w:val="en-US"/>
        </w:rPr>
        <w:t>Neutral taste</w:t>
      </w:r>
    </w:p>
    <w:p w:rsidR="00280D33" w:rsidRPr="00D23A7D" w:rsidRDefault="00280D33" w:rsidP="00D23A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 w:cs="Arial"/>
          <w:color w:val="333333"/>
          <w:sz w:val="18"/>
          <w:szCs w:val="18"/>
          <w:lang w:val="en-US"/>
        </w:rPr>
      </w:pPr>
      <w:r w:rsidRPr="00D23A7D">
        <w:rPr>
          <w:rFonts w:ascii="Gill Sans MT" w:hAnsi="Gill Sans MT" w:cs="Arial"/>
          <w:color w:val="333333"/>
          <w:sz w:val="18"/>
          <w:szCs w:val="18"/>
          <w:lang w:val="en-US"/>
        </w:rPr>
        <w:t>Chemically inert</w:t>
      </w:r>
    </w:p>
    <w:p w:rsidR="00280D33" w:rsidRPr="00D23A7D" w:rsidRDefault="00D23A7D" w:rsidP="00D23A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 w:cs="Arial"/>
          <w:color w:val="333333"/>
          <w:sz w:val="18"/>
          <w:szCs w:val="18"/>
          <w:lang w:val="en-US"/>
        </w:rPr>
      </w:pPr>
      <w:r>
        <w:rPr>
          <w:rFonts w:ascii="Gill Sans MT" w:hAnsi="Gill Sans MT" w:cs="Arial"/>
          <w:color w:val="333333"/>
          <w:sz w:val="18"/>
          <w:szCs w:val="18"/>
          <w:lang w:val="en-US"/>
        </w:rPr>
        <w:t>Good heat conductivity</w:t>
      </w:r>
    </w:p>
    <w:p w:rsidR="00571767" w:rsidRPr="00D23A7D" w:rsidRDefault="00571767" w:rsidP="00D23A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 w:cs="Arial"/>
          <w:color w:val="333333"/>
          <w:sz w:val="18"/>
          <w:szCs w:val="18"/>
          <w:lang w:val="en-US"/>
        </w:rPr>
      </w:pPr>
      <w:r w:rsidRPr="00D23A7D">
        <w:rPr>
          <w:rFonts w:ascii="Gill Sans MT" w:hAnsi="Gill Sans MT" w:cs="Arial"/>
          <w:color w:val="333333"/>
          <w:sz w:val="18"/>
          <w:szCs w:val="18"/>
          <w:lang w:val="en-US"/>
        </w:rPr>
        <w:t>Large heat capacity</w:t>
      </w:r>
    </w:p>
    <w:p w:rsidR="00571767" w:rsidRPr="00D23A7D" w:rsidRDefault="00571767" w:rsidP="00D23A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 w:cs="Arial"/>
          <w:color w:val="333333"/>
          <w:sz w:val="18"/>
          <w:szCs w:val="18"/>
          <w:lang w:val="en-US"/>
        </w:rPr>
      </w:pPr>
      <w:r w:rsidRPr="00D23A7D">
        <w:rPr>
          <w:rFonts w:ascii="Gill Sans MT" w:hAnsi="Gill Sans MT" w:cs="Arial"/>
          <w:color w:val="333333"/>
          <w:sz w:val="18"/>
          <w:szCs w:val="18"/>
          <w:lang w:val="en-US"/>
        </w:rPr>
        <w:t>Freedom of design</w:t>
      </w:r>
    </w:p>
    <w:p w:rsidR="00D23A7D" w:rsidRDefault="0092139C" w:rsidP="00D23A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 w:cs="Arial"/>
          <w:color w:val="333333"/>
          <w:sz w:val="18"/>
          <w:szCs w:val="18"/>
          <w:lang w:val="en-US"/>
        </w:rPr>
      </w:pPr>
      <w:r w:rsidRPr="00D23A7D">
        <w:rPr>
          <w:rFonts w:ascii="Gill Sans MT" w:hAnsi="Gill Sans MT" w:cs="Arial"/>
          <w:noProof/>
          <w:color w:val="333333"/>
          <w:sz w:val="18"/>
          <w:szCs w:val="18"/>
          <w:lang w:eastAsia="nl-NL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4C0A337B" wp14:editId="3E65E33B">
                <wp:simplePos x="0" y="0"/>
                <wp:positionH relativeFrom="margin">
                  <wp:posOffset>-56515</wp:posOffset>
                </wp:positionH>
                <wp:positionV relativeFrom="paragraph">
                  <wp:posOffset>125095</wp:posOffset>
                </wp:positionV>
                <wp:extent cx="1790700" cy="2616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6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1FB" w:rsidRPr="003753CA" w:rsidRDefault="0092139C" w:rsidP="001C61FB">
                            <w:pPr>
                              <w:jc w:val="center"/>
                              <w:rPr>
                                <w:rFonts w:cstheme="minorHAnsi"/>
                                <w:color w:val="D9D9D9" w:themeColor="background1" w:themeShade="D9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D9D9D9" w:themeColor="background1" w:themeShade="D9"/>
                                <w:sz w:val="18"/>
                                <w:szCs w:val="18"/>
                                <w:lang w:val="en-US"/>
                              </w:rPr>
                              <w:t>Philips c</w:t>
                            </w:r>
                            <w:r w:rsidR="001C61FB" w:rsidRPr="003753CA">
                              <w:rPr>
                                <w:rFonts w:cstheme="minorHAnsi"/>
                                <w:color w:val="D9D9D9" w:themeColor="background1" w:themeShade="D9"/>
                                <w:sz w:val="18"/>
                                <w:szCs w:val="18"/>
                                <w:lang w:val="en-US"/>
                              </w:rPr>
                              <w:t>eramic grinders for beans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A33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5pt;margin-top:9.85pt;width:141pt;height:20.6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" filled="f" stroked="f">
                <v:textbox>
                  <w:txbxContent>
                    <w:p w:rsidR="001C61FB" w:rsidRPr="003753CA" w:rsidRDefault="0092139C" w:rsidP="001C61FB">
                      <w:pPr>
                        <w:jc w:val="center"/>
                        <w:rPr>
                          <w:rFonts w:cstheme="minorHAnsi"/>
                          <w:color w:val="D9D9D9" w:themeColor="background1" w:themeShade="D9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D9D9D9" w:themeColor="background1" w:themeShade="D9"/>
                          <w:sz w:val="18"/>
                          <w:szCs w:val="18"/>
                          <w:lang w:val="en-US"/>
                        </w:rPr>
                        <w:t>Philips c</w:t>
                      </w:r>
                      <w:r w:rsidR="001C61FB" w:rsidRPr="003753CA">
                        <w:rPr>
                          <w:rFonts w:cstheme="minorHAnsi"/>
                          <w:color w:val="D9D9D9" w:themeColor="background1" w:themeShade="D9"/>
                          <w:sz w:val="18"/>
                          <w:szCs w:val="18"/>
                          <w:lang w:val="en-US"/>
                        </w:rPr>
                        <w:t>eramic grinders for beans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078" w:rsidRPr="00D23A7D">
        <w:rPr>
          <w:rFonts w:ascii="Gill Sans MT" w:hAnsi="Gill Sans MT" w:cs="Arial"/>
          <w:color w:val="333333"/>
          <w:sz w:val="18"/>
          <w:szCs w:val="18"/>
          <w:lang w:val="en-US"/>
        </w:rPr>
        <w:t>High reproducib</w:t>
      </w:r>
      <w:r w:rsidR="00D23A7D">
        <w:rPr>
          <w:rFonts w:ascii="Gill Sans MT" w:hAnsi="Gill Sans MT" w:cs="Arial"/>
          <w:color w:val="333333"/>
          <w:sz w:val="18"/>
          <w:szCs w:val="18"/>
          <w:lang w:val="en-US"/>
        </w:rPr>
        <w:t>i</w:t>
      </w:r>
      <w:r w:rsidR="003B2078" w:rsidRPr="00D23A7D">
        <w:rPr>
          <w:rFonts w:ascii="Gill Sans MT" w:hAnsi="Gill Sans MT" w:cs="Arial"/>
          <w:color w:val="333333"/>
          <w:sz w:val="18"/>
          <w:szCs w:val="18"/>
          <w:lang w:val="en-US"/>
        </w:rPr>
        <w:t>l</w:t>
      </w:r>
      <w:r w:rsidR="00D23A7D">
        <w:rPr>
          <w:rFonts w:ascii="Gill Sans MT" w:hAnsi="Gill Sans MT" w:cs="Arial"/>
          <w:color w:val="333333"/>
          <w:sz w:val="18"/>
          <w:szCs w:val="18"/>
          <w:lang w:val="en-US"/>
        </w:rPr>
        <w:t>ity</w:t>
      </w:r>
      <w:r w:rsidR="003B2078" w:rsidRPr="00D23A7D">
        <w:rPr>
          <w:rFonts w:ascii="Gill Sans MT" w:hAnsi="Gill Sans MT" w:cs="Arial"/>
          <w:color w:val="333333"/>
          <w:sz w:val="18"/>
          <w:szCs w:val="18"/>
          <w:lang w:val="en-US"/>
        </w:rPr>
        <w:t xml:space="preserve"> </w:t>
      </w:r>
      <w:r w:rsidR="00D23A7D">
        <w:rPr>
          <w:rFonts w:ascii="Gill Sans MT" w:hAnsi="Gill Sans MT" w:cs="Arial"/>
          <w:color w:val="333333"/>
          <w:sz w:val="18"/>
          <w:szCs w:val="18"/>
          <w:lang w:val="en-US"/>
        </w:rPr>
        <w:t>(</w:t>
      </w:r>
      <w:r w:rsidR="003B2078" w:rsidRPr="00D23A7D">
        <w:rPr>
          <w:rFonts w:ascii="Gill Sans MT" w:hAnsi="Gill Sans MT" w:cs="Arial"/>
          <w:color w:val="333333"/>
          <w:sz w:val="18"/>
          <w:szCs w:val="18"/>
          <w:lang w:val="en-US"/>
        </w:rPr>
        <w:t>geometry</w:t>
      </w:r>
      <w:r w:rsidR="00D23A7D">
        <w:rPr>
          <w:rFonts w:ascii="Gill Sans MT" w:hAnsi="Gill Sans MT" w:cs="Arial"/>
          <w:color w:val="333333"/>
          <w:sz w:val="18"/>
          <w:szCs w:val="18"/>
          <w:lang w:val="en-US"/>
        </w:rPr>
        <w:t>)</w:t>
      </w:r>
    </w:p>
    <w:p w:rsidR="00280D33" w:rsidRDefault="00D23A7D" w:rsidP="00D23A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 w:cs="Arial"/>
          <w:color w:val="333333"/>
          <w:sz w:val="18"/>
          <w:szCs w:val="18"/>
          <w:lang w:val="en-US"/>
        </w:rPr>
      </w:pPr>
      <w:r>
        <w:rPr>
          <w:rFonts w:ascii="Gill Sans MT" w:hAnsi="Gill Sans MT" w:cs="Arial"/>
          <w:color w:val="333333"/>
          <w:sz w:val="18"/>
          <w:szCs w:val="18"/>
          <w:lang w:val="en-US"/>
        </w:rPr>
        <w:t>Cost competitive</w:t>
      </w:r>
      <w:r w:rsidR="003B2078" w:rsidRPr="00D23A7D">
        <w:rPr>
          <w:rFonts w:ascii="Gill Sans MT" w:hAnsi="Gill Sans MT" w:cs="Arial"/>
          <w:color w:val="333333"/>
          <w:sz w:val="18"/>
          <w:szCs w:val="18"/>
          <w:lang w:val="en-US"/>
        </w:rPr>
        <w:t xml:space="preserve"> </w:t>
      </w:r>
    </w:p>
    <w:p w:rsidR="00F02E72" w:rsidRPr="00D23A7D" w:rsidRDefault="00CE40DC" w:rsidP="00FF4AC8">
      <w:pPr>
        <w:rPr>
          <w:rFonts w:ascii="Gill Sans MT" w:hAnsi="Gill Sans MT"/>
          <w:color w:val="007DCB"/>
          <w:lang w:val="en-US"/>
        </w:rPr>
      </w:pPr>
      <w:r w:rsidRPr="00D23A7D">
        <w:rPr>
          <w:rFonts w:ascii="Gill Sans MT" w:hAnsi="Gill Sans MT"/>
          <w:color w:val="007DCB"/>
          <w:lang w:val="en-US"/>
        </w:rPr>
        <w:br/>
      </w:r>
      <w:r w:rsidR="00F02E72" w:rsidRPr="00D23A7D">
        <w:rPr>
          <w:rFonts w:ascii="Gill Sans MT" w:hAnsi="Gill Sans MT"/>
          <w:color w:val="007DCB"/>
          <w:lang w:val="en-US"/>
        </w:rPr>
        <w:t>PIERCERS</w:t>
      </w:r>
      <w:r w:rsidR="00A00C7E" w:rsidRPr="00D23A7D">
        <w:rPr>
          <w:rFonts w:ascii="Gill Sans MT" w:hAnsi="Gill Sans MT"/>
          <w:color w:val="007DCB"/>
          <w:lang w:val="en-US"/>
        </w:rPr>
        <w:t xml:space="preserve"> FOR </w:t>
      </w:r>
      <w:r w:rsidR="00245DDD" w:rsidRPr="00D23A7D">
        <w:rPr>
          <w:rFonts w:ascii="Gill Sans MT" w:hAnsi="Gill Sans MT"/>
          <w:color w:val="007DCB"/>
          <w:lang w:val="en-US"/>
        </w:rPr>
        <w:t xml:space="preserve">COFFEE </w:t>
      </w:r>
      <w:r w:rsidR="00A00C7E" w:rsidRPr="00D23A7D">
        <w:rPr>
          <w:rFonts w:ascii="Gill Sans MT" w:hAnsi="Gill Sans MT"/>
          <w:color w:val="007DCB"/>
          <w:lang w:val="en-US"/>
        </w:rPr>
        <w:t>C</w:t>
      </w:r>
      <w:r w:rsidR="00C56A4B">
        <w:rPr>
          <w:rFonts w:ascii="Gill Sans MT" w:hAnsi="Gill Sans MT"/>
          <w:color w:val="007DCB"/>
          <w:lang w:val="en-US"/>
        </w:rPr>
        <w:t>APSULES</w:t>
      </w:r>
    </w:p>
    <w:p w:rsidR="003B2078" w:rsidRPr="00D23A7D" w:rsidRDefault="00DA3ECC" w:rsidP="003B2078">
      <w:pPr>
        <w:shd w:val="clear" w:color="auto" w:fill="FFFFFF"/>
        <w:spacing w:before="100" w:beforeAutospacing="1" w:after="100" w:afterAutospacing="1"/>
        <w:outlineLvl w:val="3"/>
        <w:rPr>
          <w:rFonts w:ascii="Gill Sans MT" w:hAnsi="Gill Sans MT" w:cs="Arial"/>
          <w:color w:val="333333"/>
          <w:sz w:val="20"/>
          <w:szCs w:val="20"/>
          <w:lang w:val="en-US"/>
        </w:rPr>
      </w:pPr>
      <w:r w:rsidRPr="00867F00">
        <w:rPr>
          <w:rFonts w:ascii="Gill Sans MT" w:hAnsi="Gill Sans MT" w:cs="Arial"/>
          <w:color w:val="333333"/>
          <w:sz w:val="20"/>
          <w:szCs w:val="20"/>
          <w:lang w:val="en-US"/>
        </w:rPr>
        <w:t>Our ceramic p</w:t>
      </w:r>
      <w:r w:rsidR="003B2078" w:rsidRPr="00867F00">
        <w:rPr>
          <w:rFonts w:ascii="Gill Sans MT" w:hAnsi="Gill Sans MT" w:cs="Arial"/>
          <w:color w:val="333333"/>
          <w:sz w:val="20"/>
          <w:szCs w:val="20"/>
          <w:lang w:val="en-US"/>
        </w:rPr>
        <w:t xml:space="preserve">iercing needles </w:t>
      </w:r>
      <w:r w:rsidRPr="00867F00">
        <w:rPr>
          <w:rFonts w:ascii="Gill Sans MT" w:hAnsi="Gill Sans MT" w:cs="Arial"/>
          <w:color w:val="333333"/>
          <w:sz w:val="20"/>
          <w:szCs w:val="20"/>
          <w:lang w:val="en-US"/>
        </w:rPr>
        <w:t>will pierce</w:t>
      </w:r>
      <w:r w:rsidR="003B2078" w:rsidRPr="00867F00">
        <w:rPr>
          <w:rFonts w:ascii="Gill Sans MT" w:hAnsi="Gill Sans MT" w:cs="Arial"/>
          <w:color w:val="333333"/>
          <w:sz w:val="20"/>
          <w:szCs w:val="20"/>
          <w:lang w:val="en-US"/>
        </w:rPr>
        <w:t xml:space="preserve"> coffee </w:t>
      </w:r>
      <w:r w:rsidRPr="00867F00">
        <w:rPr>
          <w:rFonts w:ascii="Gill Sans MT" w:hAnsi="Gill Sans MT" w:cs="Arial"/>
          <w:color w:val="333333"/>
          <w:sz w:val="20"/>
          <w:szCs w:val="20"/>
          <w:lang w:val="en-US"/>
        </w:rPr>
        <w:t>capsules</w:t>
      </w:r>
      <w:r w:rsidR="003B2078" w:rsidRPr="00867F00">
        <w:rPr>
          <w:rFonts w:ascii="Gill Sans MT" w:hAnsi="Gill Sans MT" w:cs="Arial"/>
          <w:color w:val="333333"/>
          <w:sz w:val="20"/>
          <w:szCs w:val="20"/>
          <w:lang w:val="en-US"/>
        </w:rPr>
        <w:t xml:space="preserve"> with high precision and durability.</w:t>
      </w:r>
      <w:r w:rsidRPr="00867F00">
        <w:rPr>
          <w:rFonts w:ascii="Gill Sans MT" w:hAnsi="Gill Sans MT" w:cs="Arial"/>
          <w:color w:val="333333"/>
          <w:sz w:val="20"/>
          <w:szCs w:val="20"/>
          <w:lang w:val="en-US"/>
        </w:rPr>
        <w:t xml:space="preserve"> The improved design with sharp</w:t>
      </w:r>
      <w:r w:rsidR="00867F00" w:rsidRPr="00867F00">
        <w:rPr>
          <w:rFonts w:ascii="Gill Sans MT" w:hAnsi="Gill Sans MT" w:cs="Arial"/>
          <w:color w:val="333333"/>
          <w:sz w:val="20"/>
          <w:szCs w:val="20"/>
          <w:lang w:val="en-US"/>
        </w:rPr>
        <w:t>er,</w:t>
      </w:r>
      <w:r w:rsidRPr="00867F00">
        <w:rPr>
          <w:rFonts w:ascii="Gill Sans MT" w:hAnsi="Gill Sans MT" w:cs="Arial"/>
          <w:color w:val="333333"/>
          <w:sz w:val="20"/>
          <w:szCs w:val="20"/>
          <w:lang w:val="en-US"/>
        </w:rPr>
        <w:t xml:space="preserve"> </w:t>
      </w:r>
      <w:r w:rsidR="00867F00" w:rsidRPr="00867F00">
        <w:rPr>
          <w:rFonts w:ascii="Gill Sans MT" w:hAnsi="Gill Sans MT" w:cs="Arial"/>
          <w:color w:val="333333"/>
          <w:sz w:val="20"/>
          <w:szCs w:val="20"/>
          <w:lang w:val="en-US"/>
        </w:rPr>
        <w:t xml:space="preserve">reinforced legs will make them last for the entire lifecycle of the </w:t>
      </w:r>
      <w:r w:rsidR="00685B86">
        <w:rPr>
          <w:rFonts w:ascii="Gill Sans MT" w:hAnsi="Gill Sans MT" w:cs="Arial"/>
          <w:color w:val="333333"/>
          <w:sz w:val="20"/>
          <w:szCs w:val="20"/>
          <w:lang w:val="en-US"/>
        </w:rPr>
        <w:t xml:space="preserve">coffee </w:t>
      </w:r>
      <w:r w:rsidR="00867F00" w:rsidRPr="00867F00">
        <w:rPr>
          <w:rFonts w:ascii="Gill Sans MT" w:hAnsi="Gill Sans MT" w:cs="Arial"/>
          <w:color w:val="333333"/>
          <w:sz w:val="20"/>
          <w:szCs w:val="20"/>
          <w:lang w:val="en-US"/>
        </w:rPr>
        <w:t xml:space="preserve">machine. Every cup of coffee has the exact right flavor, because of the optimized flow pattern through the piercers. </w:t>
      </w:r>
      <w:r w:rsidR="003B2078" w:rsidRPr="00867F00">
        <w:rPr>
          <w:rFonts w:ascii="Gill Sans MT" w:hAnsi="Gill Sans MT" w:cs="Arial"/>
          <w:color w:val="333333"/>
          <w:sz w:val="20"/>
          <w:szCs w:val="20"/>
          <w:lang w:val="en-US"/>
        </w:rPr>
        <w:t xml:space="preserve">Neither the abrasive aluminum nor the hot water </w:t>
      </w:r>
      <w:r w:rsidRPr="00867F00">
        <w:rPr>
          <w:rFonts w:ascii="Gill Sans MT" w:hAnsi="Gill Sans MT" w:cs="Arial"/>
          <w:color w:val="333333"/>
          <w:sz w:val="20"/>
          <w:szCs w:val="20"/>
          <w:lang w:val="en-US"/>
        </w:rPr>
        <w:t xml:space="preserve">will </w:t>
      </w:r>
      <w:r w:rsidR="003B2078" w:rsidRPr="00867F00">
        <w:rPr>
          <w:rFonts w:ascii="Gill Sans MT" w:hAnsi="Gill Sans MT" w:cs="Arial"/>
          <w:color w:val="333333"/>
          <w:sz w:val="20"/>
          <w:szCs w:val="20"/>
          <w:lang w:val="en-US"/>
        </w:rPr>
        <w:t xml:space="preserve">lead to wear. </w:t>
      </w:r>
    </w:p>
    <w:p w:rsidR="00FF4AC8" w:rsidRPr="00D23A7D" w:rsidRDefault="00257C1C" w:rsidP="003B2078">
      <w:pPr>
        <w:rPr>
          <w:rFonts w:ascii="Gill Sans MT" w:hAnsi="Gill Sans MT" w:cs="Arial"/>
          <w:b/>
          <w:color w:val="333333"/>
          <w:sz w:val="18"/>
          <w:szCs w:val="18"/>
          <w:lang w:val="en-US"/>
        </w:rPr>
      </w:pPr>
      <w:r w:rsidRPr="00D23A7D">
        <w:rPr>
          <w:rFonts w:ascii="Gill Sans MT" w:hAnsi="Gill Sans MT"/>
          <w:noProof/>
          <w:lang w:eastAsia="nl-NL"/>
        </w:rPr>
        <w:drawing>
          <wp:anchor distT="0" distB="0" distL="114300" distR="114300" simplePos="0" relativeHeight="251673087" behindDoc="0" locked="0" layoutInCell="1" allowOverlap="1" wp14:anchorId="16AD2019" wp14:editId="0AB5266B">
            <wp:simplePos x="0" y="0"/>
            <wp:positionH relativeFrom="margin">
              <wp:posOffset>0</wp:posOffset>
            </wp:positionH>
            <wp:positionV relativeFrom="paragraph">
              <wp:posOffset>83820</wp:posOffset>
            </wp:positionV>
            <wp:extent cx="2019300" cy="140589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ercer 003A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6" t="9780" r="5817"/>
                    <a:stretch/>
                  </pic:blipFill>
                  <pic:spPr bwMode="auto">
                    <a:xfrm>
                      <a:off x="0" y="0"/>
                      <a:ext cx="2019300" cy="1405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C7E" w:rsidRPr="00D23A7D">
        <w:rPr>
          <w:rFonts w:ascii="Gill Sans MT" w:hAnsi="Gill Sans MT"/>
          <w:color w:val="007DCB"/>
          <w:sz w:val="28"/>
          <w:szCs w:val="28"/>
          <w:lang w:val="en-US"/>
        </w:rPr>
        <w:tab/>
      </w:r>
      <w:r w:rsidR="00A00C7E" w:rsidRPr="00D23A7D">
        <w:rPr>
          <w:rFonts w:ascii="Gill Sans MT" w:hAnsi="Gill Sans MT"/>
          <w:color w:val="007DCB"/>
          <w:sz w:val="28"/>
          <w:szCs w:val="28"/>
          <w:lang w:val="en-US"/>
        </w:rPr>
        <w:tab/>
      </w:r>
      <w:r w:rsidR="00A00C7E" w:rsidRPr="00D23A7D">
        <w:rPr>
          <w:rFonts w:ascii="Gill Sans MT" w:hAnsi="Gill Sans MT" w:cs="Arial"/>
          <w:b/>
          <w:color w:val="333333"/>
          <w:sz w:val="18"/>
          <w:szCs w:val="18"/>
          <w:lang w:val="en-US"/>
        </w:rPr>
        <w:t>P</w:t>
      </w:r>
      <w:r w:rsidR="00D23A7D">
        <w:rPr>
          <w:rFonts w:ascii="Gill Sans MT" w:hAnsi="Gill Sans MT" w:cs="Arial"/>
          <w:b/>
          <w:color w:val="333333"/>
          <w:sz w:val="18"/>
          <w:szCs w:val="18"/>
          <w:lang w:val="en-US"/>
        </w:rPr>
        <w:t>hilips p</w:t>
      </w:r>
      <w:r w:rsidR="00A00C7E" w:rsidRPr="00D23A7D">
        <w:rPr>
          <w:rFonts w:ascii="Gill Sans MT" w:hAnsi="Gill Sans MT" w:cs="Arial"/>
          <w:b/>
          <w:color w:val="333333"/>
          <w:sz w:val="18"/>
          <w:szCs w:val="18"/>
          <w:lang w:val="en-US"/>
        </w:rPr>
        <w:t>iercer characteristics</w:t>
      </w:r>
    </w:p>
    <w:p w:rsidR="003A77E9" w:rsidRDefault="003A77E9" w:rsidP="00D23A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 w:cs="Arial"/>
          <w:color w:val="333333"/>
          <w:sz w:val="18"/>
          <w:szCs w:val="18"/>
          <w:lang w:val="en-US"/>
        </w:rPr>
      </w:pPr>
      <w:r>
        <w:rPr>
          <w:rFonts w:ascii="Gill Sans MT" w:hAnsi="Gill Sans MT" w:cs="Arial"/>
          <w:color w:val="333333"/>
          <w:sz w:val="18"/>
          <w:szCs w:val="18"/>
          <w:lang w:val="en-US"/>
        </w:rPr>
        <w:t>Non corrosive</w:t>
      </w:r>
    </w:p>
    <w:p w:rsidR="00A00C7E" w:rsidRPr="00D23A7D" w:rsidRDefault="00A00C7E" w:rsidP="00D23A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 w:cs="Arial"/>
          <w:color w:val="333333"/>
          <w:sz w:val="18"/>
          <w:szCs w:val="18"/>
          <w:lang w:val="en-US"/>
        </w:rPr>
      </w:pPr>
      <w:r w:rsidRPr="00D23A7D">
        <w:rPr>
          <w:rFonts w:ascii="Gill Sans MT" w:hAnsi="Gill Sans MT" w:cs="Arial"/>
          <w:color w:val="333333"/>
          <w:sz w:val="18"/>
          <w:szCs w:val="18"/>
          <w:lang w:val="en-US"/>
        </w:rPr>
        <w:t>Neutral taste</w:t>
      </w:r>
    </w:p>
    <w:p w:rsidR="00A00C7E" w:rsidRPr="00D23A7D" w:rsidRDefault="00A00C7E" w:rsidP="00D23A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 w:cs="Arial"/>
          <w:color w:val="333333"/>
          <w:sz w:val="18"/>
          <w:szCs w:val="18"/>
          <w:lang w:val="en-US"/>
        </w:rPr>
      </w:pPr>
      <w:r w:rsidRPr="00D23A7D">
        <w:rPr>
          <w:rFonts w:ascii="Gill Sans MT" w:hAnsi="Gill Sans MT" w:cs="Arial"/>
          <w:color w:val="333333"/>
          <w:sz w:val="18"/>
          <w:szCs w:val="18"/>
          <w:lang w:val="en-US"/>
        </w:rPr>
        <w:t>Chemically inert</w:t>
      </w:r>
    </w:p>
    <w:p w:rsidR="00A00C7E" w:rsidRPr="00D23A7D" w:rsidRDefault="00D23A7D" w:rsidP="00D23A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/>
          <w:sz w:val="18"/>
          <w:szCs w:val="18"/>
          <w:lang w:val="en-US"/>
        </w:rPr>
      </w:pPr>
      <w:r>
        <w:rPr>
          <w:rFonts w:ascii="Gill Sans MT" w:hAnsi="Gill Sans MT" w:cs="Arial"/>
          <w:color w:val="333333"/>
          <w:sz w:val="18"/>
          <w:szCs w:val="18"/>
          <w:lang w:val="en-US"/>
        </w:rPr>
        <w:t>Good heat conductivity</w:t>
      </w:r>
    </w:p>
    <w:p w:rsidR="00A00C7E" w:rsidRPr="00D23A7D" w:rsidRDefault="003753CA" w:rsidP="00D23A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 w:cs="Arial"/>
          <w:color w:val="333333"/>
          <w:sz w:val="18"/>
          <w:szCs w:val="18"/>
          <w:lang w:val="en-US"/>
        </w:rPr>
      </w:pPr>
      <w:r w:rsidRPr="00D23A7D">
        <w:rPr>
          <w:rFonts w:ascii="Gill Sans MT" w:hAnsi="Gill Sans MT" w:cs="Arial"/>
          <w:color w:val="333333"/>
          <w:sz w:val="18"/>
          <w:szCs w:val="18"/>
          <w:lang w:val="en-US"/>
        </w:rPr>
        <w:t>Sharp</w:t>
      </w:r>
      <w:r w:rsidR="00685B86">
        <w:rPr>
          <w:rFonts w:ascii="Gill Sans MT" w:hAnsi="Gill Sans MT" w:cs="Arial"/>
          <w:color w:val="333333"/>
          <w:sz w:val="18"/>
          <w:szCs w:val="18"/>
          <w:lang w:val="en-US"/>
        </w:rPr>
        <w:t>, reinforced</w:t>
      </w:r>
      <w:r w:rsidRPr="00D23A7D">
        <w:rPr>
          <w:rFonts w:ascii="Gill Sans MT" w:hAnsi="Gill Sans MT" w:cs="Arial"/>
          <w:color w:val="333333"/>
          <w:sz w:val="18"/>
          <w:szCs w:val="18"/>
          <w:lang w:val="en-US"/>
        </w:rPr>
        <w:t xml:space="preserve"> edges</w:t>
      </w:r>
    </w:p>
    <w:p w:rsidR="00A00C7E" w:rsidRPr="00D23A7D" w:rsidRDefault="00A00C7E" w:rsidP="00D23A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 w:cs="Arial"/>
          <w:color w:val="333333"/>
          <w:sz w:val="18"/>
          <w:szCs w:val="18"/>
          <w:lang w:val="en-US"/>
        </w:rPr>
      </w:pPr>
      <w:r w:rsidRPr="00D23A7D">
        <w:rPr>
          <w:rFonts w:ascii="Gill Sans MT" w:hAnsi="Gill Sans MT" w:cs="Arial"/>
          <w:sz w:val="18"/>
          <w:szCs w:val="18"/>
          <w:lang w:val="en-US"/>
        </w:rPr>
        <w:t>Freedom of design</w:t>
      </w:r>
    </w:p>
    <w:p w:rsidR="00D23A7D" w:rsidRDefault="00685B86" w:rsidP="00D23A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 w:cs="Arial"/>
          <w:color w:val="333333"/>
          <w:sz w:val="18"/>
          <w:szCs w:val="18"/>
          <w:lang w:val="en-US"/>
        </w:rPr>
      </w:pPr>
      <w:r w:rsidRPr="00D23A7D">
        <w:rPr>
          <w:rFonts w:ascii="Gill Sans MT" w:hAnsi="Gill Sans MT" w:cs="Arial"/>
          <w:noProof/>
          <w:color w:val="333333"/>
          <w:sz w:val="18"/>
          <w:szCs w:val="18"/>
          <w:lang w:eastAsia="nl-NL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5A192F74" wp14:editId="133E51AE">
                <wp:simplePos x="0" y="0"/>
                <wp:positionH relativeFrom="margin">
                  <wp:posOffset>0</wp:posOffset>
                </wp:positionH>
                <wp:positionV relativeFrom="paragraph">
                  <wp:posOffset>60325</wp:posOffset>
                </wp:positionV>
                <wp:extent cx="2009775" cy="261620"/>
                <wp:effectExtent l="0" t="0" r="0" b="50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6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1FB" w:rsidRPr="003753CA" w:rsidRDefault="0092139C" w:rsidP="001C61FB">
                            <w:pPr>
                              <w:jc w:val="center"/>
                              <w:rPr>
                                <w:rFonts w:cstheme="minorHAnsi"/>
                                <w:color w:val="D9D9D9" w:themeColor="background1" w:themeShade="D9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D9D9D9" w:themeColor="background1" w:themeShade="D9"/>
                                <w:sz w:val="18"/>
                                <w:szCs w:val="18"/>
                                <w:lang w:val="en-US"/>
                              </w:rPr>
                              <w:t>Philips c</w:t>
                            </w:r>
                            <w:r w:rsidR="00C56A4B">
                              <w:rPr>
                                <w:rFonts w:cstheme="minorHAnsi"/>
                                <w:color w:val="D9D9D9" w:themeColor="background1" w:themeShade="D9"/>
                                <w:sz w:val="18"/>
                                <w:szCs w:val="18"/>
                                <w:lang w:val="en-US"/>
                              </w:rPr>
                              <w:t>eramic piercers for capsules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92F74" id="_x0000_s1027" type="#_x0000_t202" style="position:absolute;left:0;text-align:left;margin-left:0;margin-top:4.75pt;width:158.25pt;height:20.6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" filled="f" stroked="f">
                <v:textbox>
                  <w:txbxContent>
                    <w:p w:rsidR="001C61FB" w:rsidRPr="003753CA" w:rsidRDefault="0092139C" w:rsidP="001C61FB">
                      <w:pPr>
                        <w:jc w:val="center"/>
                        <w:rPr>
                          <w:rFonts w:cstheme="minorHAnsi"/>
                          <w:color w:val="D9D9D9" w:themeColor="background1" w:themeShade="D9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D9D9D9" w:themeColor="background1" w:themeShade="D9"/>
                          <w:sz w:val="18"/>
                          <w:szCs w:val="18"/>
                          <w:lang w:val="en-US"/>
                        </w:rPr>
                        <w:t>Philips c</w:t>
                      </w:r>
                      <w:r w:rsidR="00C56A4B">
                        <w:rPr>
                          <w:rFonts w:cstheme="minorHAnsi"/>
                          <w:color w:val="D9D9D9" w:themeColor="background1" w:themeShade="D9"/>
                          <w:sz w:val="18"/>
                          <w:szCs w:val="18"/>
                          <w:lang w:val="en-US"/>
                        </w:rPr>
                        <w:t>eramic piercers for capsules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A7D" w:rsidRPr="00D23A7D">
        <w:rPr>
          <w:rFonts w:ascii="Gill Sans MT" w:hAnsi="Gill Sans MT" w:cs="Arial"/>
          <w:color w:val="333333"/>
          <w:sz w:val="18"/>
          <w:szCs w:val="18"/>
          <w:lang w:val="en-US"/>
        </w:rPr>
        <w:t>High reproducib</w:t>
      </w:r>
      <w:r w:rsidR="00D23A7D">
        <w:rPr>
          <w:rFonts w:ascii="Gill Sans MT" w:hAnsi="Gill Sans MT" w:cs="Arial"/>
          <w:color w:val="333333"/>
          <w:sz w:val="18"/>
          <w:szCs w:val="18"/>
          <w:lang w:val="en-US"/>
        </w:rPr>
        <w:t>i</w:t>
      </w:r>
      <w:r w:rsidR="00D23A7D" w:rsidRPr="00D23A7D">
        <w:rPr>
          <w:rFonts w:ascii="Gill Sans MT" w:hAnsi="Gill Sans MT" w:cs="Arial"/>
          <w:color w:val="333333"/>
          <w:sz w:val="18"/>
          <w:szCs w:val="18"/>
          <w:lang w:val="en-US"/>
        </w:rPr>
        <w:t>l</w:t>
      </w:r>
      <w:r w:rsidR="00D23A7D">
        <w:rPr>
          <w:rFonts w:ascii="Gill Sans MT" w:hAnsi="Gill Sans MT" w:cs="Arial"/>
          <w:color w:val="333333"/>
          <w:sz w:val="18"/>
          <w:szCs w:val="18"/>
          <w:lang w:val="en-US"/>
        </w:rPr>
        <w:t>ity</w:t>
      </w:r>
      <w:r w:rsidR="00D23A7D" w:rsidRPr="00D23A7D">
        <w:rPr>
          <w:rFonts w:ascii="Gill Sans MT" w:hAnsi="Gill Sans MT" w:cs="Arial"/>
          <w:color w:val="333333"/>
          <w:sz w:val="18"/>
          <w:szCs w:val="18"/>
          <w:lang w:val="en-US"/>
        </w:rPr>
        <w:t xml:space="preserve"> </w:t>
      </w:r>
      <w:r w:rsidR="00D23A7D">
        <w:rPr>
          <w:rFonts w:ascii="Gill Sans MT" w:hAnsi="Gill Sans MT" w:cs="Arial"/>
          <w:color w:val="333333"/>
          <w:sz w:val="18"/>
          <w:szCs w:val="18"/>
          <w:lang w:val="en-US"/>
        </w:rPr>
        <w:t>(</w:t>
      </w:r>
      <w:r w:rsidR="00D23A7D" w:rsidRPr="00D23A7D">
        <w:rPr>
          <w:rFonts w:ascii="Gill Sans MT" w:hAnsi="Gill Sans MT" w:cs="Arial"/>
          <w:color w:val="333333"/>
          <w:sz w:val="18"/>
          <w:szCs w:val="18"/>
          <w:lang w:val="en-US"/>
        </w:rPr>
        <w:t>geometry</w:t>
      </w:r>
      <w:r w:rsidR="00D23A7D">
        <w:rPr>
          <w:rFonts w:ascii="Gill Sans MT" w:hAnsi="Gill Sans MT" w:cs="Arial"/>
          <w:color w:val="333333"/>
          <w:sz w:val="18"/>
          <w:szCs w:val="18"/>
          <w:lang w:val="en-US"/>
        </w:rPr>
        <w:t>)</w:t>
      </w:r>
      <w:r w:rsidR="00D23A7D" w:rsidRPr="00D23A7D">
        <w:rPr>
          <w:rFonts w:ascii="Gill Sans MT" w:hAnsi="Gill Sans MT" w:cs="Arial"/>
          <w:color w:val="333333"/>
          <w:sz w:val="18"/>
          <w:szCs w:val="18"/>
          <w:lang w:val="en-US"/>
        </w:rPr>
        <w:t xml:space="preserve"> </w:t>
      </w:r>
    </w:p>
    <w:p w:rsidR="00D23A7D" w:rsidRPr="00D23A7D" w:rsidRDefault="00D23A7D" w:rsidP="00D23A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 w:cs="Arial"/>
          <w:color w:val="333333"/>
          <w:sz w:val="18"/>
          <w:szCs w:val="18"/>
          <w:lang w:val="en-US"/>
        </w:rPr>
      </w:pPr>
      <w:r>
        <w:rPr>
          <w:rFonts w:ascii="Gill Sans MT" w:hAnsi="Gill Sans MT" w:cs="Arial"/>
          <w:color w:val="333333"/>
          <w:sz w:val="18"/>
          <w:szCs w:val="18"/>
          <w:lang w:val="en-US"/>
        </w:rPr>
        <w:t>Cost competitive</w:t>
      </w:r>
    </w:p>
    <w:p w:rsidR="00895D59" w:rsidRPr="00D23A7D" w:rsidRDefault="00895D59" w:rsidP="00FF4AC8">
      <w:pPr>
        <w:rPr>
          <w:rFonts w:ascii="Gill Sans MT" w:hAnsi="Gill Sans MT"/>
          <w:sz w:val="20"/>
          <w:szCs w:val="20"/>
          <w:lang w:val="en-US"/>
        </w:rPr>
      </w:pPr>
      <w:bookmarkStart w:id="0" w:name="_GoBack"/>
      <w:bookmarkEnd w:id="0"/>
      <w:r w:rsidRPr="00D23A7D">
        <w:rPr>
          <w:rFonts w:ascii="Gill Sans MT" w:hAnsi="Gill Sans MT"/>
          <w:noProof/>
          <w:lang w:eastAsia="nl-NL"/>
        </w:rPr>
        <w:drawing>
          <wp:anchor distT="0" distB="0" distL="114300" distR="114300" simplePos="0" relativeHeight="251670016" behindDoc="1" locked="0" layoutInCell="1" allowOverlap="1" wp14:anchorId="7CA54379" wp14:editId="6B1A83CC">
            <wp:simplePos x="0" y="0"/>
            <wp:positionH relativeFrom="column">
              <wp:posOffset>4238625</wp:posOffset>
            </wp:positionH>
            <wp:positionV relativeFrom="paragraph">
              <wp:posOffset>173355</wp:posOffset>
            </wp:positionV>
            <wp:extent cx="18478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77" y="21346"/>
                <wp:lineTo x="21377" y="0"/>
                <wp:lineTo x="0" y="0"/>
              </wp:wrapPolygon>
            </wp:wrapTight>
            <wp:docPr id="1" name="Picture 1" descr="U:\New Bussines\Marketing\Philips Shield and Wordmark\Philips_Shape_RGB_ceramics ud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New Bussines\Marketing\Philips Shield and Wordmark\Philips_Shape_RGB_ceramics ud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3" b="4686"/>
                    <a:stretch/>
                  </pic:blipFill>
                  <pic:spPr bwMode="auto">
                    <a:xfrm>
                      <a:off x="0" y="0"/>
                      <a:ext cx="18478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A7D" w:rsidRDefault="00D23A7D" w:rsidP="00FF4AC8">
      <w:pPr>
        <w:rPr>
          <w:rFonts w:ascii="Gill Sans MT" w:hAnsi="Gill Sans MT"/>
          <w:sz w:val="20"/>
          <w:szCs w:val="20"/>
          <w:lang w:val="en-US"/>
        </w:rPr>
      </w:pPr>
    </w:p>
    <w:p w:rsidR="00B971DF" w:rsidRPr="00D23A7D" w:rsidRDefault="00B971DF" w:rsidP="00FF4AC8">
      <w:pPr>
        <w:rPr>
          <w:rFonts w:ascii="Gill Sans MT" w:hAnsi="Gill Sans MT"/>
          <w:sz w:val="20"/>
          <w:szCs w:val="20"/>
          <w:lang w:val="en-US"/>
        </w:rPr>
      </w:pPr>
      <w:r w:rsidRPr="00D23A7D">
        <w:rPr>
          <w:rFonts w:ascii="Gill Sans MT" w:hAnsi="Gill Sans MT"/>
          <w:sz w:val="20"/>
          <w:szCs w:val="20"/>
          <w:lang w:val="en-US"/>
        </w:rPr>
        <w:t xml:space="preserve">Are you interested in exploring possibilities of our custom made </w:t>
      </w:r>
      <w:r w:rsidR="00FE2209" w:rsidRPr="00D23A7D">
        <w:rPr>
          <w:rFonts w:ascii="Gill Sans MT" w:hAnsi="Gill Sans MT"/>
          <w:sz w:val="20"/>
          <w:szCs w:val="20"/>
          <w:lang w:val="en-US"/>
        </w:rPr>
        <w:t>products by injection molding please let us know.</w:t>
      </w:r>
    </w:p>
    <w:p w:rsidR="009F3C89" w:rsidRPr="00D23A7D" w:rsidRDefault="009F3C89" w:rsidP="009F3C89">
      <w:pPr>
        <w:spacing w:after="0" w:line="240" w:lineRule="auto"/>
        <w:rPr>
          <w:rFonts w:ascii="Gill Sans MT" w:hAnsi="Gill Sans MT"/>
          <w:sz w:val="18"/>
          <w:szCs w:val="18"/>
          <w:lang w:val="en-US"/>
        </w:rPr>
      </w:pPr>
      <w:r w:rsidRPr="00D23A7D">
        <w:rPr>
          <w:rFonts w:ascii="Gill Sans MT" w:hAnsi="Gill Sans MT"/>
          <w:sz w:val="18"/>
          <w:szCs w:val="18"/>
          <w:lang w:val="en-US"/>
        </w:rPr>
        <w:t xml:space="preserve">Philips Ceramics Uden, </w:t>
      </w:r>
      <w:proofErr w:type="spellStart"/>
      <w:r w:rsidRPr="00D23A7D">
        <w:rPr>
          <w:rFonts w:ascii="Gill Sans MT" w:hAnsi="Gill Sans MT"/>
          <w:sz w:val="18"/>
          <w:szCs w:val="18"/>
          <w:lang w:val="en-US"/>
        </w:rPr>
        <w:t>Frontstraat</w:t>
      </w:r>
      <w:proofErr w:type="spellEnd"/>
      <w:r w:rsidRPr="00D23A7D">
        <w:rPr>
          <w:rFonts w:ascii="Gill Sans MT" w:hAnsi="Gill Sans MT"/>
          <w:sz w:val="18"/>
          <w:szCs w:val="18"/>
          <w:lang w:val="en-US"/>
        </w:rPr>
        <w:t xml:space="preserve"> 4, 5405 AK Uden, </w:t>
      </w:r>
      <w:proofErr w:type="gramStart"/>
      <w:r w:rsidRPr="00D23A7D">
        <w:rPr>
          <w:rFonts w:ascii="Gill Sans MT" w:hAnsi="Gill Sans MT"/>
          <w:sz w:val="18"/>
          <w:szCs w:val="18"/>
          <w:lang w:val="en-US"/>
        </w:rPr>
        <w:t>The</w:t>
      </w:r>
      <w:proofErr w:type="gramEnd"/>
      <w:r w:rsidRPr="00D23A7D">
        <w:rPr>
          <w:rFonts w:ascii="Gill Sans MT" w:hAnsi="Gill Sans MT"/>
          <w:sz w:val="18"/>
          <w:szCs w:val="18"/>
          <w:lang w:val="en-US"/>
        </w:rPr>
        <w:t xml:space="preserve"> Netherlands</w:t>
      </w:r>
    </w:p>
    <w:p w:rsidR="009F3C89" w:rsidRPr="00D23A7D" w:rsidRDefault="00685B86" w:rsidP="009F3C89">
      <w:pPr>
        <w:spacing w:after="0" w:line="240" w:lineRule="auto"/>
        <w:rPr>
          <w:rFonts w:ascii="Gill Sans MT" w:hAnsi="Gill Sans MT"/>
          <w:sz w:val="18"/>
          <w:szCs w:val="18"/>
          <w:lang w:val="en-US"/>
        </w:rPr>
      </w:pPr>
      <w:r>
        <w:rPr>
          <w:rFonts w:ascii="Gill Sans MT" w:hAnsi="Gill Sans MT"/>
          <w:sz w:val="18"/>
          <w:szCs w:val="18"/>
          <w:lang w:val="en-US"/>
        </w:rPr>
        <w:t>T</w:t>
      </w:r>
      <w:r w:rsidR="009F3C89" w:rsidRPr="00D23A7D">
        <w:rPr>
          <w:rFonts w:ascii="Gill Sans MT" w:hAnsi="Gill Sans MT"/>
          <w:sz w:val="18"/>
          <w:szCs w:val="18"/>
          <w:lang w:val="en-US"/>
        </w:rPr>
        <w:t>el:</w:t>
      </w:r>
      <w:r>
        <w:rPr>
          <w:rFonts w:ascii="Gill Sans MT" w:hAnsi="Gill Sans MT"/>
          <w:sz w:val="18"/>
          <w:szCs w:val="18"/>
          <w:lang w:val="en-US"/>
        </w:rPr>
        <w:t xml:space="preserve"> </w:t>
      </w:r>
      <w:r w:rsidR="009F3C89" w:rsidRPr="00D23A7D">
        <w:rPr>
          <w:rFonts w:ascii="Gill Sans MT" w:hAnsi="Gill Sans MT"/>
          <w:sz w:val="18"/>
          <w:szCs w:val="18"/>
          <w:lang w:val="en-US"/>
        </w:rPr>
        <w:t xml:space="preserve">+ 31 6 1138 6400, email: </w:t>
      </w:r>
      <w:hyperlink r:id="rId11" w:history="1">
        <w:r w:rsidR="009F3C89" w:rsidRPr="00D23A7D">
          <w:rPr>
            <w:rStyle w:val="Hyperlink"/>
            <w:rFonts w:ascii="Gill Sans MT" w:hAnsi="Gill Sans MT"/>
            <w:sz w:val="18"/>
            <w:szCs w:val="18"/>
            <w:lang w:val="en-US"/>
          </w:rPr>
          <w:t>ceramics@philips.com</w:t>
        </w:r>
      </w:hyperlink>
      <w:r w:rsidR="00895D59" w:rsidRPr="00D23A7D">
        <w:rPr>
          <w:rStyle w:val="Hyperlink"/>
          <w:rFonts w:ascii="Gill Sans MT" w:hAnsi="Gill Sans MT"/>
          <w:sz w:val="18"/>
          <w:szCs w:val="18"/>
          <w:lang w:val="en-US"/>
        </w:rPr>
        <w:t xml:space="preserve"> </w:t>
      </w:r>
    </w:p>
    <w:p w:rsidR="009F3C89" w:rsidRPr="00D23A7D" w:rsidRDefault="009F3C89" w:rsidP="009F3C89">
      <w:pPr>
        <w:spacing w:after="0" w:line="240" w:lineRule="auto"/>
        <w:rPr>
          <w:rFonts w:ascii="Gill Sans MT" w:hAnsi="Gill Sans MT"/>
          <w:sz w:val="18"/>
          <w:szCs w:val="18"/>
          <w:lang w:val="en-US"/>
        </w:rPr>
      </w:pPr>
      <w:r w:rsidRPr="00D23A7D">
        <w:rPr>
          <w:rFonts w:ascii="Gill Sans MT" w:hAnsi="Gill Sans MT"/>
          <w:sz w:val="18"/>
          <w:szCs w:val="18"/>
          <w:lang w:val="en-US"/>
        </w:rPr>
        <w:t xml:space="preserve">For more information: </w:t>
      </w:r>
      <w:hyperlink r:id="rId12" w:history="1">
        <w:r w:rsidRPr="00D23A7D">
          <w:rPr>
            <w:rStyle w:val="Hyperlink"/>
            <w:rFonts w:ascii="Gill Sans MT" w:hAnsi="Gill Sans MT"/>
            <w:sz w:val="18"/>
            <w:szCs w:val="18"/>
            <w:lang w:val="en-US"/>
          </w:rPr>
          <w:t>www.philips.com/ceramics</w:t>
        </w:r>
      </w:hyperlink>
    </w:p>
    <w:sectPr w:rsidR="009F3C89" w:rsidRPr="00D23A7D" w:rsidSect="00503E1A">
      <w:footerReference w:type="default" r:id="rId13"/>
      <w:pgSz w:w="11906" w:h="16838" w:code="9"/>
      <w:pgMar w:top="851" w:right="1440" w:bottom="993" w:left="1440" w:header="70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DFF" w:rsidRDefault="00390DFF" w:rsidP="00EC29C9">
      <w:pPr>
        <w:spacing w:after="0" w:line="240" w:lineRule="auto"/>
      </w:pPr>
      <w:r>
        <w:separator/>
      </w:r>
    </w:p>
  </w:endnote>
  <w:endnote w:type="continuationSeparator" w:id="0">
    <w:p w:rsidR="00390DFF" w:rsidRDefault="00390DFF" w:rsidP="00EC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9C9" w:rsidRDefault="00EC29C9">
    <w:pPr>
      <w:pStyle w:val="Footer"/>
      <w:rPr>
        <w:sz w:val="16"/>
        <w:szCs w:val="16"/>
        <w:lang w:val="en-US"/>
      </w:rPr>
    </w:pPr>
    <w:r w:rsidRPr="00EC29C9">
      <w:rPr>
        <w:sz w:val="16"/>
        <w:szCs w:val="16"/>
        <w:lang w:val="en-US"/>
      </w:rPr>
      <w:t>All mentioned data are indications only and may vary dependent on circumstances. The data should not be used as absolute engineering data or constituting a warranty or representation for which we assume legal responsibility.</w:t>
    </w:r>
  </w:p>
  <w:p w:rsidR="005152B1" w:rsidRPr="005152B1" w:rsidRDefault="005152B1">
    <w:pPr>
      <w:pStyle w:val="Foo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DFF" w:rsidRDefault="00390DFF" w:rsidP="00EC29C9">
      <w:pPr>
        <w:spacing w:after="0" w:line="240" w:lineRule="auto"/>
      </w:pPr>
      <w:r>
        <w:separator/>
      </w:r>
    </w:p>
  </w:footnote>
  <w:footnote w:type="continuationSeparator" w:id="0">
    <w:p w:rsidR="00390DFF" w:rsidRDefault="00390DFF" w:rsidP="00EC2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441A6"/>
    <w:multiLevelType w:val="multilevel"/>
    <w:tmpl w:val="74F40F1C"/>
    <w:lvl w:ilvl="0">
      <w:start w:val="1"/>
      <w:numFmt w:val="bullet"/>
      <w:lvlText w:val="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042"/>
        </w:tabs>
        <w:ind w:left="404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62"/>
        </w:tabs>
        <w:ind w:left="47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82"/>
        </w:tabs>
        <w:ind w:left="548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02"/>
        </w:tabs>
        <w:ind w:left="620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22"/>
        </w:tabs>
        <w:ind w:left="692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42"/>
        </w:tabs>
        <w:ind w:left="764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62"/>
        </w:tabs>
        <w:ind w:left="836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82"/>
        </w:tabs>
        <w:ind w:left="908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7632C"/>
    <w:multiLevelType w:val="multilevel"/>
    <w:tmpl w:val="C6BE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40A8A"/>
    <w:multiLevelType w:val="hybridMultilevel"/>
    <w:tmpl w:val="24321BD2"/>
    <w:lvl w:ilvl="0" w:tplc="0413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5C9912D4"/>
    <w:multiLevelType w:val="hybridMultilevel"/>
    <w:tmpl w:val="10CCA53C"/>
    <w:lvl w:ilvl="0" w:tplc="77B0156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C8"/>
    <w:rsid w:val="000327FE"/>
    <w:rsid w:val="000507C3"/>
    <w:rsid w:val="00076A4B"/>
    <w:rsid w:val="000E1A16"/>
    <w:rsid w:val="000E7198"/>
    <w:rsid w:val="000E7F59"/>
    <w:rsid w:val="000F10FE"/>
    <w:rsid w:val="00186AA4"/>
    <w:rsid w:val="00192F97"/>
    <w:rsid w:val="001B3030"/>
    <w:rsid w:val="001B658C"/>
    <w:rsid w:val="001C313E"/>
    <w:rsid w:val="001C61FB"/>
    <w:rsid w:val="001F6BA9"/>
    <w:rsid w:val="002000D8"/>
    <w:rsid w:val="00210C5A"/>
    <w:rsid w:val="002129D8"/>
    <w:rsid w:val="002368D3"/>
    <w:rsid w:val="00237799"/>
    <w:rsid w:val="00245DDD"/>
    <w:rsid w:val="00256A4C"/>
    <w:rsid w:val="00257C1C"/>
    <w:rsid w:val="00262E75"/>
    <w:rsid w:val="00280D33"/>
    <w:rsid w:val="00294566"/>
    <w:rsid w:val="00297109"/>
    <w:rsid w:val="002A1F90"/>
    <w:rsid w:val="002A6EAD"/>
    <w:rsid w:val="002D5FF8"/>
    <w:rsid w:val="002D60BA"/>
    <w:rsid w:val="002E33C7"/>
    <w:rsid w:val="002E7AE0"/>
    <w:rsid w:val="003120DD"/>
    <w:rsid w:val="00324ABF"/>
    <w:rsid w:val="003311DD"/>
    <w:rsid w:val="003364D0"/>
    <w:rsid w:val="00336743"/>
    <w:rsid w:val="003753CA"/>
    <w:rsid w:val="00390DFF"/>
    <w:rsid w:val="003A6746"/>
    <w:rsid w:val="003A77E9"/>
    <w:rsid w:val="003B16F6"/>
    <w:rsid w:val="003B2078"/>
    <w:rsid w:val="003B3323"/>
    <w:rsid w:val="00405E2D"/>
    <w:rsid w:val="00452574"/>
    <w:rsid w:val="0047131B"/>
    <w:rsid w:val="0049563F"/>
    <w:rsid w:val="004C0B11"/>
    <w:rsid w:val="004C766D"/>
    <w:rsid w:val="00503E1A"/>
    <w:rsid w:val="005152B1"/>
    <w:rsid w:val="005220A8"/>
    <w:rsid w:val="00547888"/>
    <w:rsid w:val="0055038E"/>
    <w:rsid w:val="00552779"/>
    <w:rsid w:val="00571767"/>
    <w:rsid w:val="005A18E6"/>
    <w:rsid w:val="005A22F0"/>
    <w:rsid w:val="005C4121"/>
    <w:rsid w:val="005C52D1"/>
    <w:rsid w:val="005D5D7E"/>
    <w:rsid w:val="005F4E11"/>
    <w:rsid w:val="00613165"/>
    <w:rsid w:val="006224EF"/>
    <w:rsid w:val="006376AC"/>
    <w:rsid w:val="0066535A"/>
    <w:rsid w:val="00667809"/>
    <w:rsid w:val="00685A39"/>
    <w:rsid w:val="00685B86"/>
    <w:rsid w:val="006905EB"/>
    <w:rsid w:val="0069523E"/>
    <w:rsid w:val="006A538C"/>
    <w:rsid w:val="006B7569"/>
    <w:rsid w:val="006C02DB"/>
    <w:rsid w:val="006F1833"/>
    <w:rsid w:val="00717EC1"/>
    <w:rsid w:val="00724FFA"/>
    <w:rsid w:val="00747629"/>
    <w:rsid w:val="007B42B7"/>
    <w:rsid w:val="007E327B"/>
    <w:rsid w:val="008046AD"/>
    <w:rsid w:val="00821748"/>
    <w:rsid w:val="00825DC5"/>
    <w:rsid w:val="00834129"/>
    <w:rsid w:val="008366D4"/>
    <w:rsid w:val="0086323F"/>
    <w:rsid w:val="0086518C"/>
    <w:rsid w:val="00867F00"/>
    <w:rsid w:val="00873509"/>
    <w:rsid w:val="008831D9"/>
    <w:rsid w:val="00884FA0"/>
    <w:rsid w:val="00895D59"/>
    <w:rsid w:val="008C4FC7"/>
    <w:rsid w:val="008F2085"/>
    <w:rsid w:val="009004E7"/>
    <w:rsid w:val="00916322"/>
    <w:rsid w:val="0092139C"/>
    <w:rsid w:val="00923CAF"/>
    <w:rsid w:val="00967357"/>
    <w:rsid w:val="009C193F"/>
    <w:rsid w:val="009E65A3"/>
    <w:rsid w:val="009F3C89"/>
    <w:rsid w:val="00A00C7E"/>
    <w:rsid w:val="00A41E34"/>
    <w:rsid w:val="00A7006C"/>
    <w:rsid w:val="00A97B73"/>
    <w:rsid w:val="00AC0110"/>
    <w:rsid w:val="00B060FA"/>
    <w:rsid w:val="00B07D80"/>
    <w:rsid w:val="00B50639"/>
    <w:rsid w:val="00B84DD5"/>
    <w:rsid w:val="00B93D27"/>
    <w:rsid w:val="00B971DF"/>
    <w:rsid w:val="00BF1716"/>
    <w:rsid w:val="00C00A71"/>
    <w:rsid w:val="00C2054F"/>
    <w:rsid w:val="00C23913"/>
    <w:rsid w:val="00C327AE"/>
    <w:rsid w:val="00C460BC"/>
    <w:rsid w:val="00C56524"/>
    <w:rsid w:val="00C56A4B"/>
    <w:rsid w:val="00C70739"/>
    <w:rsid w:val="00C80E64"/>
    <w:rsid w:val="00CA103B"/>
    <w:rsid w:val="00CB3773"/>
    <w:rsid w:val="00CD3788"/>
    <w:rsid w:val="00CE40DC"/>
    <w:rsid w:val="00CE49C9"/>
    <w:rsid w:val="00CF46EB"/>
    <w:rsid w:val="00D14E87"/>
    <w:rsid w:val="00D23A7D"/>
    <w:rsid w:val="00D261F0"/>
    <w:rsid w:val="00D952D2"/>
    <w:rsid w:val="00DA0BDE"/>
    <w:rsid w:val="00DA3ECC"/>
    <w:rsid w:val="00DA6E1B"/>
    <w:rsid w:val="00DB6BC4"/>
    <w:rsid w:val="00DC1032"/>
    <w:rsid w:val="00DF78A4"/>
    <w:rsid w:val="00E0574B"/>
    <w:rsid w:val="00E54738"/>
    <w:rsid w:val="00E572D8"/>
    <w:rsid w:val="00E7081E"/>
    <w:rsid w:val="00E71BF9"/>
    <w:rsid w:val="00E73BD4"/>
    <w:rsid w:val="00E84CE0"/>
    <w:rsid w:val="00E84DD3"/>
    <w:rsid w:val="00EB1025"/>
    <w:rsid w:val="00EC29C9"/>
    <w:rsid w:val="00ED7230"/>
    <w:rsid w:val="00EF2D7A"/>
    <w:rsid w:val="00F02E72"/>
    <w:rsid w:val="00F27F7C"/>
    <w:rsid w:val="00F327EC"/>
    <w:rsid w:val="00F56D7F"/>
    <w:rsid w:val="00F606EE"/>
    <w:rsid w:val="00F64B3D"/>
    <w:rsid w:val="00F81534"/>
    <w:rsid w:val="00F84C8C"/>
    <w:rsid w:val="00FE2209"/>
    <w:rsid w:val="00FE28E3"/>
    <w:rsid w:val="00FF0F74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7EC30384-D89C-4973-A15D-A634B34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71DF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E22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9C9"/>
  </w:style>
  <w:style w:type="paragraph" w:styleId="Footer">
    <w:name w:val="footer"/>
    <w:basedOn w:val="Normal"/>
    <w:link w:val="FooterChar"/>
    <w:uiPriority w:val="99"/>
    <w:unhideWhenUsed/>
    <w:rsid w:val="00EC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9C9"/>
  </w:style>
  <w:style w:type="paragraph" w:customStyle="1" w:styleId="mrgbtm01">
    <w:name w:val="mrgbtm01"/>
    <w:basedOn w:val="Normal"/>
    <w:rsid w:val="002E7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8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AE9E9"/>
                                    <w:left w:val="none" w:sz="0" w:space="0" w:color="EAE9E9"/>
                                    <w:bottom w:val="single" w:sz="2" w:space="15" w:color="EAE9E9"/>
                                    <w:right w:val="none" w:sz="0" w:space="0" w:color="EAE9E9"/>
                                  </w:divBdr>
                                  <w:divsChild>
                                    <w:div w:id="8709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80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AE9E9"/>
                                    <w:left w:val="none" w:sz="0" w:space="0" w:color="EAE9E9"/>
                                    <w:bottom w:val="single" w:sz="2" w:space="15" w:color="EAE9E9"/>
                                    <w:right w:val="none" w:sz="0" w:space="0" w:color="EAE9E9"/>
                                  </w:divBdr>
                                  <w:divsChild>
                                    <w:div w:id="120960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13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AE9E9"/>
                                    <w:left w:val="none" w:sz="0" w:space="0" w:color="EAE9E9"/>
                                    <w:bottom w:val="single" w:sz="2" w:space="15" w:color="EAE9E9"/>
                                    <w:right w:val="none" w:sz="0" w:space="0" w:color="EAE9E9"/>
                                  </w:divBdr>
                                  <w:divsChild>
                                    <w:div w:id="86759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72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57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ilips.com/ceramic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ramics@philip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2AC2-4E72-4F41-80FD-CFD348CD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Maurice Versantvoort</cp:lastModifiedBy>
  <cp:revision>18</cp:revision>
  <cp:lastPrinted>2015-06-12T08:50:00Z</cp:lastPrinted>
  <dcterms:created xsi:type="dcterms:W3CDTF">2015-07-09T12:54:00Z</dcterms:created>
  <dcterms:modified xsi:type="dcterms:W3CDTF">2015-07-22T12:24:00Z</dcterms:modified>
</cp:coreProperties>
</file>